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108" w:type="dxa"/>
        <w:tblLayout w:type="fixed"/>
        <w:tblLook w:val="0000" w:firstRow="0" w:lastRow="0" w:firstColumn="0" w:lastColumn="0" w:noHBand="0" w:noVBand="0"/>
      </w:tblPr>
      <w:tblGrid>
        <w:gridCol w:w="1980"/>
        <w:gridCol w:w="8640"/>
      </w:tblGrid>
      <w:tr w:rsidR="008B32B6" w:rsidRPr="00D1785D" w14:paraId="0F5A80DB" w14:textId="77777777" w:rsidTr="006C43C3">
        <w:trPr>
          <w:cantSplit/>
          <w:trHeight w:val="1161"/>
        </w:trPr>
        <w:tc>
          <w:tcPr>
            <w:tcW w:w="1980" w:type="dxa"/>
          </w:tcPr>
          <w:p w14:paraId="7DA452DA" w14:textId="77777777" w:rsidR="008B32B6" w:rsidRDefault="00DE1649" w:rsidP="00B57ACB">
            <w:pPr>
              <w:tabs>
                <w:tab w:val="left" w:pos="1797"/>
              </w:tabs>
            </w:pPr>
            <w:bookmarkStart w:id="0" w:name="OLE_LINK1"/>
            <w:bookmarkStart w:id="1" w:name="OLE_LINK2"/>
            <w:r>
              <w:rPr>
                <w:noProof/>
              </w:rPr>
              <w:drawing>
                <wp:anchor distT="0" distB="0" distL="114300" distR="114300" simplePos="0" relativeHeight="251657728" behindDoc="0" locked="0" layoutInCell="1" allowOverlap="1" wp14:anchorId="296D4CFB" wp14:editId="1EE97EBE">
                  <wp:simplePos x="0" y="0"/>
                  <wp:positionH relativeFrom="column">
                    <wp:posOffset>-68580</wp:posOffset>
                  </wp:positionH>
                  <wp:positionV relativeFrom="paragraph">
                    <wp:posOffset>-20320</wp:posOffset>
                  </wp:positionV>
                  <wp:extent cx="1207135" cy="1207135"/>
                  <wp:effectExtent l="0" t="0" r="0" b="0"/>
                  <wp:wrapNone/>
                  <wp:docPr id="2" name="Picture 2" descr="Court seal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rt seal FINAL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B66A4" w14:textId="77777777" w:rsidR="008B32B6" w:rsidRDefault="008B32B6" w:rsidP="00B57ACB"/>
        </w:tc>
        <w:tc>
          <w:tcPr>
            <w:tcW w:w="8640" w:type="dxa"/>
          </w:tcPr>
          <w:p w14:paraId="646D5534" w14:textId="77777777" w:rsidR="008B32B6" w:rsidRDefault="008B32B6" w:rsidP="006C43C3">
            <w:pPr>
              <w:pStyle w:val="Heading3"/>
              <w:rPr>
                <w:rFonts w:ascii="Arial" w:hAnsi="Arial" w:cs="Arial"/>
                <w:sz w:val="26"/>
                <w:szCs w:val="26"/>
              </w:rPr>
            </w:pPr>
            <w:r w:rsidRPr="00D1785D">
              <w:rPr>
                <w:rFonts w:ascii="Arial" w:hAnsi="Arial" w:cs="Arial"/>
                <w:sz w:val="26"/>
                <w:szCs w:val="26"/>
              </w:rPr>
              <w:t xml:space="preserve">SUPERIOR COURT OF CALIFORNIA, </w:t>
            </w:r>
            <w:smartTag w:uri="urn:schemas-microsoft-com:office:smarttags" w:element="place">
              <w:smartTag w:uri="urn:schemas-microsoft-com:office:smarttags" w:element="PlaceType">
                <w:r w:rsidRPr="00D1785D">
                  <w:rPr>
                    <w:rFonts w:ascii="Arial" w:hAnsi="Arial" w:cs="Arial"/>
                    <w:sz w:val="26"/>
                    <w:szCs w:val="26"/>
                  </w:rPr>
                  <w:t>COUNTY</w:t>
                </w:r>
              </w:smartTag>
              <w:r w:rsidRPr="00D1785D">
                <w:rPr>
                  <w:rFonts w:ascii="Arial" w:hAnsi="Arial" w:cs="Arial"/>
                  <w:sz w:val="26"/>
                  <w:szCs w:val="26"/>
                </w:rPr>
                <w:t xml:space="preserve"> OF </w:t>
              </w:r>
              <w:smartTag w:uri="urn:schemas-microsoft-com:office:smarttags" w:element="PlaceName">
                <w:r w:rsidRPr="00D1785D">
                  <w:rPr>
                    <w:rFonts w:ascii="Arial" w:hAnsi="Arial" w:cs="Arial"/>
                    <w:sz w:val="26"/>
                    <w:szCs w:val="26"/>
                  </w:rPr>
                  <w:t>SAN DIEGO</w:t>
                </w:r>
              </w:smartTag>
            </w:smartTag>
          </w:p>
          <w:p w14:paraId="516A8B80" w14:textId="77777777" w:rsidR="00125688" w:rsidRPr="006C43C3" w:rsidRDefault="00125688" w:rsidP="006C43C3">
            <w:pPr>
              <w:rPr>
                <w:rFonts w:ascii="Arial" w:hAnsi="Arial" w:cs="Arial"/>
                <w:sz w:val="16"/>
                <w:szCs w:val="16"/>
              </w:rPr>
            </w:pPr>
            <w:r w:rsidRPr="00125688">
              <w:rPr>
                <w:rFonts w:ascii="Arial" w:hAnsi="Arial" w:cs="Arial"/>
                <w:sz w:val="16"/>
                <w:szCs w:val="16"/>
              </w:rPr>
              <w:t>CENTRAL DIVISION, HALL OF JUSTICE, 330 W. BROADWAY,</w:t>
            </w:r>
            <w:r>
              <w:rPr>
                <w:rFonts w:ascii="Arial" w:hAnsi="Arial" w:cs="Arial"/>
                <w:sz w:val="16"/>
                <w:szCs w:val="16"/>
              </w:rPr>
              <w:t xml:space="preserve"> SUITE 357,</w:t>
            </w:r>
            <w:r w:rsidRPr="00125688">
              <w:rPr>
                <w:rFonts w:ascii="Arial" w:hAnsi="Arial" w:cs="Arial"/>
                <w:sz w:val="16"/>
                <w:szCs w:val="16"/>
              </w:rPr>
              <w:t xml:space="preserve"> SAN DIEGO, CA 92101</w:t>
            </w:r>
          </w:p>
          <w:p w14:paraId="7F767EA5" w14:textId="77777777" w:rsidR="008B32B6" w:rsidRDefault="008B32B6" w:rsidP="006C43C3">
            <w:pPr>
              <w:tabs>
                <w:tab w:val="left" w:pos="1872"/>
              </w:tabs>
              <w:rPr>
                <w:rFonts w:ascii="Arial" w:hAnsi="Arial" w:cs="Arial"/>
                <w:b/>
                <w:sz w:val="16"/>
                <w:szCs w:val="16"/>
              </w:rPr>
            </w:pPr>
          </w:p>
          <w:p w14:paraId="7FE57547" w14:textId="77777777" w:rsidR="00D22CB8" w:rsidRPr="006C43C3" w:rsidRDefault="00D22CB8" w:rsidP="006C43C3">
            <w:pPr>
              <w:tabs>
                <w:tab w:val="left" w:pos="1872"/>
              </w:tabs>
              <w:rPr>
                <w:rFonts w:ascii="Arial" w:hAnsi="Arial" w:cs="Arial"/>
                <w:b/>
                <w:sz w:val="16"/>
                <w:szCs w:val="16"/>
              </w:rPr>
            </w:pPr>
          </w:p>
          <w:p w14:paraId="20D10FDE" w14:textId="77777777" w:rsidR="006C43C3" w:rsidRPr="00D22CB8" w:rsidRDefault="009660AC" w:rsidP="00A76F83">
            <w:pPr>
              <w:tabs>
                <w:tab w:val="left" w:pos="1872"/>
              </w:tabs>
              <w:rPr>
                <w:rFonts w:ascii="Arial" w:hAnsi="Arial" w:cs="Arial"/>
                <w:b/>
                <w:sz w:val="22"/>
                <w:szCs w:val="22"/>
              </w:rPr>
            </w:pPr>
            <w:r>
              <w:rPr>
                <w:rFonts w:ascii="Arial" w:hAnsi="Arial" w:cs="Arial"/>
                <w:b/>
                <w:szCs w:val="20"/>
              </w:rPr>
              <w:tab/>
            </w:r>
            <w:r w:rsidRPr="00D22CB8">
              <w:rPr>
                <w:rFonts w:ascii="Arial" w:hAnsi="Arial" w:cs="Arial"/>
                <w:b/>
                <w:sz w:val="22"/>
                <w:szCs w:val="22"/>
              </w:rPr>
              <w:t>REQUEST FOR QUOTATION</w:t>
            </w:r>
          </w:p>
        </w:tc>
      </w:tr>
      <w:bookmarkEnd w:id="0"/>
      <w:bookmarkEnd w:id="1"/>
    </w:tbl>
    <w:p w14:paraId="1E0E16CB" w14:textId="427EC7CF" w:rsidR="00D80E95" w:rsidRDefault="00D80E95" w:rsidP="008B32B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exact"/>
        <w:jc w:val="center"/>
        <w:rPr>
          <w:rFonts w:ascii="Arial" w:hAnsi="Arial" w:cs="Arial"/>
          <w:b/>
          <w:sz w:val="20"/>
        </w:rPr>
      </w:pPr>
    </w:p>
    <w:p w14:paraId="1D8D3D4B" w14:textId="77777777" w:rsidR="00D22CB8" w:rsidRPr="009A01A1" w:rsidRDefault="00D22CB8" w:rsidP="009A01A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jc w:val="center"/>
        <w:rPr>
          <w:rFonts w:ascii="Arial" w:hAnsi="Arial" w:cs="Arial"/>
          <w:b/>
          <w:sz w:val="12"/>
          <w:szCs w:val="12"/>
        </w:rPr>
      </w:pPr>
    </w:p>
    <w:p w14:paraId="4E752E07" w14:textId="77777777" w:rsidR="009660AC" w:rsidRDefault="009660AC" w:rsidP="008B32B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exact"/>
        <w:jc w:val="center"/>
        <w:rPr>
          <w:rFonts w:ascii="Arial" w:hAnsi="Arial" w:cs="Arial"/>
          <w:b/>
          <w:sz w:val="20"/>
          <w:u w:val="single"/>
        </w:rPr>
      </w:pPr>
      <w:r w:rsidRPr="004F580F">
        <w:rPr>
          <w:rFonts w:ascii="Arial" w:hAnsi="Arial" w:cs="Arial"/>
          <w:b/>
          <w:sz w:val="20"/>
        </w:rPr>
        <w:t xml:space="preserve">THIS IS </w:t>
      </w:r>
      <w:r w:rsidR="00804260">
        <w:rPr>
          <w:rFonts w:ascii="Arial" w:hAnsi="Arial" w:cs="Arial"/>
          <w:b/>
          <w:sz w:val="20"/>
        </w:rPr>
        <w:t>A</w:t>
      </w:r>
      <w:r w:rsidR="00D80E95">
        <w:rPr>
          <w:rFonts w:ascii="Arial" w:hAnsi="Arial" w:cs="Arial"/>
          <w:b/>
          <w:sz w:val="20"/>
        </w:rPr>
        <w:t xml:space="preserve"> REQUEST FOR QUOTE, </w:t>
      </w:r>
      <w:r w:rsidRPr="00D80E95">
        <w:rPr>
          <w:rFonts w:ascii="Arial" w:hAnsi="Arial" w:cs="Arial"/>
          <w:b/>
          <w:sz w:val="20"/>
          <w:u w:val="single"/>
        </w:rPr>
        <w:t>NOT AN ORDER</w:t>
      </w:r>
    </w:p>
    <w:p w14:paraId="00739CD6" w14:textId="77777777" w:rsidR="00037770" w:rsidRPr="004F580F" w:rsidRDefault="00037770" w:rsidP="008B32B6">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exact"/>
        <w:jc w:val="center"/>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58" w:type="dxa"/>
          <w:right w:w="58" w:type="dxa"/>
        </w:tblCellMar>
        <w:tblLook w:val="04A0" w:firstRow="1" w:lastRow="0" w:firstColumn="1" w:lastColumn="0" w:noHBand="0" w:noVBand="1"/>
      </w:tblPr>
      <w:tblGrid>
        <w:gridCol w:w="598"/>
        <w:gridCol w:w="810"/>
        <w:gridCol w:w="450"/>
        <w:gridCol w:w="2160"/>
        <w:gridCol w:w="1172"/>
        <w:gridCol w:w="718"/>
        <w:gridCol w:w="540"/>
        <w:gridCol w:w="940"/>
        <w:gridCol w:w="3290"/>
      </w:tblGrid>
      <w:tr w:rsidR="00F655D5" w14:paraId="11A2319B" w14:textId="77777777" w:rsidTr="009E4A69">
        <w:trPr>
          <w:trHeight w:hRule="exact" w:val="317"/>
        </w:trPr>
        <w:tc>
          <w:tcPr>
            <w:tcW w:w="598" w:type="dxa"/>
            <w:vAlign w:val="bottom"/>
          </w:tcPr>
          <w:p w14:paraId="555BA154" w14:textId="77777777" w:rsidR="00F655D5"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rPr>
                <w:rFonts w:ascii="Arial" w:hAnsi="Arial" w:cs="Arial"/>
                <w:sz w:val="20"/>
              </w:rPr>
            </w:pPr>
            <w:r w:rsidRPr="00037770">
              <w:rPr>
                <w:rFonts w:ascii="Arial" w:hAnsi="Arial" w:cs="Arial"/>
                <w:sz w:val="20"/>
              </w:rPr>
              <w:t>Date:</w:t>
            </w:r>
          </w:p>
        </w:tc>
        <w:tc>
          <w:tcPr>
            <w:tcW w:w="4592" w:type="dxa"/>
            <w:gridSpan w:val="4"/>
            <w:vAlign w:val="bottom"/>
          </w:tcPr>
          <w:p w14:paraId="37490927" w14:textId="266C26FA" w:rsidR="00F655D5" w:rsidRPr="009E4A69" w:rsidRDefault="00836F44"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rPr>
                <w:rFonts w:ascii="Arial" w:hAnsi="Arial" w:cs="Arial"/>
                <w:sz w:val="20"/>
              </w:rPr>
            </w:pPr>
            <w:r>
              <w:rPr>
                <w:rFonts w:ascii="Arial" w:hAnsi="Arial" w:cs="Arial"/>
                <w:sz w:val="20"/>
              </w:rPr>
              <w:t>07/08</w:t>
            </w:r>
            <w:r w:rsidR="00366CD3">
              <w:rPr>
                <w:rFonts w:ascii="Arial" w:hAnsi="Arial" w:cs="Arial"/>
                <w:sz w:val="20"/>
              </w:rPr>
              <w:t>/2013</w:t>
            </w:r>
          </w:p>
        </w:tc>
        <w:tc>
          <w:tcPr>
            <w:tcW w:w="2198" w:type="dxa"/>
            <w:gridSpan w:val="3"/>
            <w:vAlign w:val="bottom"/>
          </w:tcPr>
          <w:p w14:paraId="07F0FDC1" w14:textId="77777777" w:rsidR="00F655D5" w:rsidRPr="009E4A69"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ind w:right="-108"/>
              <w:rPr>
                <w:rFonts w:ascii="Arial" w:hAnsi="Arial" w:cs="Arial"/>
                <w:sz w:val="20"/>
              </w:rPr>
            </w:pPr>
            <w:r w:rsidRPr="009E4A69">
              <w:rPr>
                <w:rFonts w:ascii="Arial" w:hAnsi="Arial" w:cs="Arial"/>
                <w:sz w:val="20"/>
              </w:rPr>
              <w:t>RFQ/Tracking Number:</w:t>
            </w:r>
          </w:p>
        </w:tc>
        <w:tc>
          <w:tcPr>
            <w:tcW w:w="3290" w:type="dxa"/>
            <w:vAlign w:val="bottom"/>
          </w:tcPr>
          <w:p w14:paraId="43438DC2" w14:textId="3C33CBF9" w:rsidR="00F655D5" w:rsidRPr="009E4A69" w:rsidRDefault="00951A8F" w:rsidP="00F655D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052"/>
                <w:tab w:val="left" w:pos="5756"/>
              </w:tabs>
              <w:spacing w:after="80" w:line="240" w:lineRule="auto"/>
              <w:rPr>
                <w:rFonts w:ascii="Arial" w:hAnsi="Arial" w:cs="Arial"/>
                <w:sz w:val="20"/>
              </w:rPr>
            </w:pPr>
            <w:r>
              <w:rPr>
                <w:rFonts w:ascii="Arial" w:hAnsi="Arial" w:cs="Arial"/>
                <w:sz w:val="20"/>
              </w:rPr>
              <w:t>DA00084-14</w:t>
            </w:r>
          </w:p>
        </w:tc>
      </w:tr>
      <w:tr w:rsidR="00F655D5" w14:paraId="6C625557" w14:textId="77777777" w:rsidTr="009E4A69">
        <w:trPr>
          <w:trHeight w:hRule="exact" w:val="317"/>
        </w:trPr>
        <w:tc>
          <w:tcPr>
            <w:tcW w:w="1408" w:type="dxa"/>
            <w:gridSpan w:val="2"/>
            <w:vAlign w:val="bottom"/>
          </w:tcPr>
          <w:p w14:paraId="1655D0E4" w14:textId="77777777" w:rsidR="00F655D5"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rPr>
                <w:rFonts w:ascii="Arial" w:hAnsi="Arial" w:cs="Arial"/>
                <w:sz w:val="20"/>
              </w:rPr>
            </w:pPr>
            <w:r w:rsidRPr="00037770">
              <w:rPr>
                <w:rFonts w:ascii="Arial" w:hAnsi="Arial" w:cs="Arial"/>
                <w:b/>
                <w:sz w:val="20"/>
              </w:rPr>
              <w:t>Bids are Due:</w:t>
            </w:r>
          </w:p>
        </w:tc>
        <w:tc>
          <w:tcPr>
            <w:tcW w:w="2610" w:type="dxa"/>
            <w:gridSpan w:val="2"/>
            <w:vAlign w:val="bottom"/>
          </w:tcPr>
          <w:p w14:paraId="753B7C8A" w14:textId="1BE60D4D" w:rsidR="00F655D5" w:rsidRPr="009E4A69" w:rsidRDefault="00366CD3" w:rsidP="00836F44">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 w:val="left" w:pos="2494"/>
              </w:tabs>
              <w:spacing w:after="80" w:line="240" w:lineRule="auto"/>
              <w:rPr>
                <w:rFonts w:ascii="Arial" w:hAnsi="Arial" w:cs="Arial"/>
                <w:b/>
                <w:sz w:val="20"/>
              </w:rPr>
            </w:pPr>
            <w:r>
              <w:rPr>
                <w:rFonts w:ascii="Arial" w:hAnsi="Arial" w:cs="Arial"/>
                <w:b/>
                <w:sz w:val="20"/>
              </w:rPr>
              <w:t>07/</w:t>
            </w:r>
            <w:r w:rsidR="00836F44">
              <w:rPr>
                <w:rFonts w:ascii="Arial" w:hAnsi="Arial" w:cs="Arial"/>
                <w:b/>
                <w:sz w:val="20"/>
              </w:rPr>
              <w:t>12</w:t>
            </w:r>
            <w:r>
              <w:rPr>
                <w:rFonts w:ascii="Arial" w:hAnsi="Arial" w:cs="Arial"/>
                <w:b/>
                <w:sz w:val="20"/>
              </w:rPr>
              <w:t>/2013</w:t>
            </w:r>
          </w:p>
        </w:tc>
        <w:tc>
          <w:tcPr>
            <w:tcW w:w="6660" w:type="dxa"/>
            <w:gridSpan w:val="5"/>
            <w:vAlign w:val="bottom"/>
          </w:tcPr>
          <w:p w14:paraId="06259F71" w14:textId="77777777" w:rsidR="00F655D5" w:rsidRPr="009E4A69"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rPr>
                <w:rFonts w:ascii="Arial" w:hAnsi="Arial" w:cs="Arial"/>
                <w:sz w:val="20"/>
              </w:rPr>
            </w:pPr>
            <w:r w:rsidRPr="009E4A69">
              <w:rPr>
                <w:rFonts w:ascii="Arial" w:hAnsi="Arial" w:cs="Arial"/>
                <w:b/>
                <w:sz w:val="20"/>
              </w:rPr>
              <w:t>no later than 2:00 p.m.</w:t>
            </w:r>
          </w:p>
        </w:tc>
      </w:tr>
      <w:tr w:rsidR="00F655D5" w14:paraId="297CA332" w14:textId="77777777" w:rsidTr="009E4A69">
        <w:trPr>
          <w:trHeight w:hRule="exact" w:val="317"/>
        </w:trPr>
        <w:tc>
          <w:tcPr>
            <w:tcW w:w="1408" w:type="dxa"/>
            <w:gridSpan w:val="2"/>
          </w:tcPr>
          <w:p w14:paraId="1370D9A7" w14:textId="77777777" w:rsidR="00F655D5"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ind w:right="-58"/>
              <w:rPr>
                <w:rFonts w:ascii="Arial" w:hAnsi="Arial" w:cs="Arial"/>
                <w:sz w:val="20"/>
              </w:rPr>
            </w:pPr>
            <w:r>
              <w:rPr>
                <w:rFonts w:ascii="Arial" w:hAnsi="Arial" w:cs="Arial"/>
                <w:sz w:val="20"/>
              </w:rPr>
              <w:t>Buyer’s Name</w:t>
            </w:r>
            <w:r w:rsidRPr="00A83512">
              <w:rPr>
                <w:rFonts w:ascii="Arial" w:hAnsi="Arial" w:cs="Arial"/>
                <w:sz w:val="20"/>
              </w:rPr>
              <w:t>:</w:t>
            </w:r>
          </w:p>
        </w:tc>
        <w:tc>
          <w:tcPr>
            <w:tcW w:w="3782" w:type="dxa"/>
            <w:gridSpan w:val="3"/>
          </w:tcPr>
          <w:p w14:paraId="6B5A967C" w14:textId="1C5ECB66" w:rsidR="00F655D5" w:rsidRPr="009E4A69" w:rsidRDefault="00310894"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 w:val="left" w:pos="3452"/>
              </w:tabs>
              <w:spacing w:after="80" w:line="240" w:lineRule="auto"/>
              <w:rPr>
                <w:rFonts w:ascii="Arial" w:hAnsi="Arial" w:cs="Arial"/>
                <w:sz w:val="20"/>
              </w:rPr>
            </w:pPr>
            <w:r>
              <w:rPr>
                <w:rFonts w:ascii="Arial" w:hAnsi="Arial" w:cs="Arial"/>
                <w:sz w:val="20"/>
              </w:rPr>
              <w:t>Deborah Arnold</w:t>
            </w:r>
          </w:p>
        </w:tc>
        <w:tc>
          <w:tcPr>
            <w:tcW w:w="718" w:type="dxa"/>
          </w:tcPr>
          <w:p w14:paraId="0D4C0371" w14:textId="77777777" w:rsidR="00F655D5" w:rsidRPr="009E4A69"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ind w:right="-58"/>
              <w:rPr>
                <w:rFonts w:ascii="Arial" w:hAnsi="Arial" w:cs="Arial"/>
                <w:sz w:val="20"/>
              </w:rPr>
            </w:pPr>
            <w:r w:rsidRPr="009E4A69">
              <w:rPr>
                <w:rFonts w:ascii="Arial" w:hAnsi="Arial" w:cs="Arial"/>
                <w:bCs/>
                <w:sz w:val="20"/>
              </w:rPr>
              <w:t xml:space="preserve">Email: </w:t>
            </w:r>
          </w:p>
        </w:tc>
        <w:tc>
          <w:tcPr>
            <w:tcW w:w="4770" w:type="dxa"/>
            <w:gridSpan w:val="3"/>
          </w:tcPr>
          <w:p w14:paraId="382CCB36" w14:textId="3AF0B7AB" w:rsidR="00F655D5" w:rsidRPr="009E4A69" w:rsidRDefault="00310894" w:rsidP="00F655D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4532"/>
              </w:tabs>
              <w:spacing w:after="80" w:line="240" w:lineRule="auto"/>
              <w:rPr>
                <w:rFonts w:ascii="Arial" w:hAnsi="Arial" w:cs="Arial"/>
                <w:sz w:val="20"/>
              </w:rPr>
            </w:pPr>
            <w:r>
              <w:rPr>
                <w:rFonts w:ascii="Arial" w:hAnsi="Arial" w:cs="Arial"/>
                <w:sz w:val="20"/>
              </w:rPr>
              <w:t>Deborah.arnold@sdcourt.ca.gov</w:t>
            </w:r>
          </w:p>
        </w:tc>
      </w:tr>
      <w:tr w:rsidR="00F655D5" w14:paraId="6D32FAE1" w14:textId="77777777" w:rsidTr="009E4A69">
        <w:trPr>
          <w:trHeight w:hRule="exact" w:val="317"/>
        </w:trPr>
        <w:tc>
          <w:tcPr>
            <w:tcW w:w="1858" w:type="dxa"/>
            <w:gridSpan w:val="3"/>
          </w:tcPr>
          <w:p w14:paraId="2D8D8111" w14:textId="77777777" w:rsidR="00F655D5" w:rsidRPr="009E4A69"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ind w:right="-58"/>
              <w:rPr>
                <w:rFonts w:ascii="Arial" w:hAnsi="Arial" w:cs="Arial"/>
                <w:sz w:val="20"/>
              </w:rPr>
            </w:pPr>
            <w:r w:rsidRPr="009E4A69">
              <w:rPr>
                <w:rFonts w:ascii="Arial" w:hAnsi="Arial" w:cs="Arial"/>
                <w:sz w:val="20"/>
              </w:rPr>
              <w:t>Telephone Number:</w:t>
            </w:r>
          </w:p>
        </w:tc>
        <w:tc>
          <w:tcPr>
            <w:tcW w:w="3332" w:type="dxa"/>
            <w:gridSpan w:val="2"/>
          </w:tcPr>
          <w:p w14:paraId="289D4317" w14:textId="3FC2DC3C" w:rsidR="00F655D5" w:rsidRPr="009E4A69" w:rsidRDefault="00310894"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 w:val="left" w:pos="3002"/>
              </w:tabs>
              <w:spacing w:after="80" w:line="240" w:lineRule="auto"/>
              <w:rPr>
                <w:rFonts w:ascii="Arial" w:hAnsi="Arial" w:cs="Arial"/>
                <w:sz w:val="20"/>
              </w:rPr>
            </w:pPr>
            <w:r>
              <w:rPr>
                <w:rFonts w:ascii="Arial" w:hAnsi="Arial" w:cs="Arial"/>
                <w:sz w:val="20"/>
              </w:rPr>
              <w:t>619-450-7163</w:t>
            </w:r>
          </w:p>
        </w:tc>
        <w:tc>
          <w:tcPr>
            <w:tcW w:w="1258" w:type="dxa"/>
            <w:gridSpan w:val="2"/>
          </w:tcPr>
          <w:p w14:paraId="3423A1FF" w14:textId="77777777" w:rsidR="00F655D5" w:rsidRPr="009E4A69"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ind w:right="-58"/>
              <w:rPr>
                <w:rFonts w:ascii="Arial" w:hAnsi="Arial" w:cs="Arial"/>
                <w:sz w:val="20"/>
              </w:rPr>
            </w:pPr>
            <w:r w:rsidRPr="009E4A69">
              <w:rPr>
                <w:rFonts w:ascii="Arial" w:hAnsi="Arial" w:cs="Arial"/>
                <w:sz w:val="20"/>
              </w:rPr>
              <w:t>Fax Number:</w:t>
            </w:r>
          </w:p>
        </w:tc>
        <w:tc>
          <w:tcPr>
            <w:tcW w:w="4230" w:type="dxa"/>
            <w:gridSpan w:val="2"/>
          </w:tcPr>
          <w:p w14:paraId="560A88E7" w14:textId="260F43C7" w:rsidR="00F655D5" w:rsidRPr="009E4A69" w:rsidRDefault="00F655D5" w:rsidP="00F655D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92"/>
              </w:tabs>
              <w:spacing w:after="80" w:line="240" w:lineRule="auto"/>
              <w:rPr>
                <w:rFonts w:ascii="Arial" w:hAnsi="Arial" w:cs="Arial"/>
                <w:sz w:val="20"/>
              </w:rPr>
            </w:pPr>
          </w:p>
        </w:tc>
      </w:tr>
    </w:tbl>
    <w:p w14:paraId="6E4C4FCB" w14:textId="77777777" w:rsidR="00F655D5" w:rsidRPr="00F655D5" w:rsidRDefault="00F655D5">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58" w:type="dxa"/>
          <w:right w:w="58" w:type="dxa"/>
        </w:tblCellMar>
        <w:tblLook w:val="04A0" w:firstRow="1" w:lastRow="0" w:firstColumn="1" w:lastColumn="0" w:noHBand="0" w:noVBand="1"/>
      </w:tblPr>
      <w:tblGrid>
        <w:gridCol w:w="1408"/>
        <w:gridCol w:w="3782"/>
        <w:gridCol w:w="1618"/>
        <w:gridCol w:w="3870"/>
      </w:tblGrid>
      <w:tr w:rsidR="00F655D5" w14:paraId="27AC6C95" w14:textId="77777777" w:rsidTr="00F655D5">
        <w:tc>
          <w:tcPr>
            <w:tcW w:w="10678" w:type="dxa"/>
            <w:gridSpan w:val="4"/>
            <w:tcBorders>
              <w:top w:val="double" w:sz="4" w:space="0" w:color="auto"/>
            </w:tcBorders>
          </w:tcPr>
          <w:p w14:paraId="5FADAE8F" w14:textId="77777777" w:rsidR="009E4A69" w:rsidRPr="009E4A69" w:rsidRDefault="009E4A69" w:rsidP="009E4A6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 w:val="left" w:pos="1980"/>
                <w:tab w:val="center" w:pos="8190"/>
                <w:tab w:val="center" w:pos="9900"/>
              </w:tabs>
              <w:spacing w:line="240" w:lineRule="auto"/>
              <w:rPr>
                <w:rFonts w:ascii="Arial" w:hAnsi="Arial" w:cs="Arial"/>
                <w:sz w:val="4"/>
                <w:szCs w:val="4"/>
              </w:rPr>
            </w:pPr>
          </w:p>
          <w:p w14:paraId="39B631B2" w14:textId="77777777" w:rsidR="009E4A69" w:rsidRDefault="00F655D5" w:rsidP="009E4A6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 w:val="left" w:pos="1980"/>
                <w:tab w:val="center" w:pos="8190"/>
                <w:tab w:val="center" w:pos="9900"/>
              </w:tabs>
              <w:spacing w:line="240" w:lineRule="auto"/>
              <w:rPr>
                <w:rFonts w:ascii="Arial" w:hAnsi="Arial" w:cs="Arial"/>
                <w:sz w:val="4"/>
                <w:szCs w:val="4"/>
              </w:rPr>
            </w:pPr>
            <w:r>
              <w:rPr>
                <w:rFonts w:ascii="Arial" w:hAnsi="Arial" w:cs="Arial"/>
                <w:sz w:val="20"/>
              </w:rPr>
              <w:t xml:space="preserve">The court is requesting quotations for the goods/services listed below.  </w:t>
            </w:r>
            <w:r w:rsidRPr="009F7465">
              <w:rPr>
                <w:rFonts w:ascii="Arial" w:hAnsi="Arial" w:cs="Arial"/>
                <w:sz w:val="20"/>
              </w:rPr>
              <w:t xml:space="preserve">Calculate and enter unit price, extended price, and sales tax into the appropriate box for each item. </w:t>
            </w:r>
            <w:r>
              <w:rPr>
                <w:rFonts w:ascii="Arial" w:hAnsi="Arial" w:cs="Arial"/>
                <w:sz w:val="20"/>
              </w:rPr>
              <w:t xml:space="preserve"> The c</w:t>
            </w:r>
            <w:r w:rsidRPr="009F7465">
              <w:rPr>
                <w:rFonts w:ascii="Arial" w:hAnsi="Arial" w:cs="Arial"/>
                <w:sz w:val="20"/>
              </w:rPr>
              <w:t>ourt is not exempt from California sales tax.</w:t>
            </w:r>
          </w:p>
          <w:p w14:paraId="0B787851" w14:textId="30AB6108" w:rsidR="009E4A69" w:rsidRPr="009E4A69" w:rsidRDefault="009E4A69" w:rsidP="009E4A69">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 w:val="left" w:pos="1980"/>
                <w:tab w:val="center" w:pos="8190"/>
                <w:tab w:val="center" w:pos="9900"/>
              </w:tabs>
              <w:spacing w:line="240" w:lineRule="auto"/>
              <w:rPr>
                <w:rFonts w:ascii="Arial" w:hAnsi="Arial" w:cs="Arial"/>
                <w:sz w:val="4"/>
                <w:szCs w:val="4"/>
              </w:rPr>
            </w:pPr>
          </w:p>
        </w:tc>
      </w:tr>
      <w:tr w:rsidR="00F655D5" w14:paraId="77BBC099" w14:textId="77777777" w:rsidTr="009E4A69">
        <w:trPr>
          <w:trHeight w:hRule="exact" w:val="317"/>
        </w:trPr>
        <w:tc>
          <w:tcPr>
            <w:tcW w:w="1408" w:type="dxa"/>
          </w:tcPr>
          <w:p w14:paraId="7D102AC2" w14:textId="6938C4AD" w:rsidR="00F655D5" w:rsidRPr="00A83512" w:rsidRDefault="00F655D5" w:rsidP="009E4A69">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ind w:right="-58"/>
              <w:rPr>
                <w:rFonts w:ascii="Arial" w:hAnsi="Arial" w:cs="Arial"/>
                <w:sz w:val="20"/>
              </w:rPr>
            </w:pPr>
            <w:r w:rsidRPr="009A619F">
              <w:rPr>
                <w:rFonts w:ascii="Arial" w:hAnsi="Arial" w:cs="Arial"/>
                <w:sz w:val="20"/>
              </w:rPr>
              <w:t xml:space="preserve">Delivery </w:t>
            </w:r>
            <w:r>
              <w:rPr>
                <w:rFonts w:ascii="Arial" w:hAnsi="Arial" w:cs="Arial"/>
                <w:sz w:val="20"/>
              </w:rPr>
              <w:t>Date</w:t>
            </w:r>
            <w:r w:rsidRPr="009A619F">
              <w:rPr>
                <w:rFonts w:ascii="Arial" w:hAnsi="Arial" w:cs="Arial"/>
                <w:sz w:val="20"/>
              </w:rPr>
              <w:t>:</w:t>
            </w:r>
          </w:p>
        </w:tc>
        <w:tc>
          <w:tcPr>
            <w:tcW w:w="3782" w:type="dxa"/>
          </w:tcPr>
          <w:p w14:paraId="70454803" w14:textId="574AF820" w:rsidR="00F655D5" w:rsidRPr="00F679EB"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 w:val="left" w:pos="3452"/>
              </w:tabs>
              <w:spacing w:after="80" w:line="240" w:lineRule="auto"/>
              <w:rPr>
                <w:rFonts w:ascii="Arial" w:hAnsi="Arial" w:cs="Arial"/>
                <w:sz w:val="20"/>
                <w:u w:val="single"/>
              </w:rPr>
            </w:pPr>
            <w:r w:rsidRPr="009A619F">
              <w:rPr>
                <w:rFonts w:ascii="Arial" w:hAnsi="Arial" w:cs="Arial"/>
                <w:sz w:val="20"/>
                <w:u w:val="single"/>
              </w:rPr>
              <w:tab/>
            </w:r>
          </w:p>
        </w:tc>
        <w:tc>
          <w:tcPr>
            <w:tcW w:w="1618" w:type="dxa"/>
          </w:tcPr>
          <w:p w14:paraId="2CE89EBE" w14:textId="038E0CCB" w:rsidR="00F655D5" w:rsidRPr="00A83512" w:rsidRDefault="00F655D5" w:rsidP="00F655D5">
            <w:pPr>
              <w:pStyle w:val="Default"/>
              <w:tabs>
                <w:tab w:val="clear" w:pos="720"/>
                <w:tab w:val="clear" w:pos="1440"/>
                <w:tab w:val="clear" w:pos="2160"/>
                <w:tab w:val="clear" w:pos="2880"/>
                <w:tab w:val="clear" w:pos="3600"/>
                <w:tab w:val="clear" w:pos="5760"/>
                <w:tab w:val="clear" w:pos="6480"/>
                <w:tab w:val="clear" w:pos="7200"/>
                <w:tab w:val="clear" w:pos="7920"/>
                <w:tab w:val="clear" w:pos="8640"/>
                <w:tab w:val="clear" w:pos="9360"/>
              </w:tabs>
              <w:spacing w:after="80" w:line="240" w:lineRule="auto"/>
              <w:ind w:right="-58"/>
              <w:rPr>
                <w:rFonts w:ascii="Arial" w:hAnsi="Arial" w:cs="Arial"/>
                <w:sz w:val="20"/>
              </w:rPr>
            </w:pPr>
            <w:r w:rsidRPr="0020667B">
              <w:rPr>
                <w:rFonts w:ascii="Arial" w:hAnsi="Arial" w:cs="Arial"/>
                <w:sz w:val="20"/>
              </w:rPr>
              <w:t>Payment Terms:</w:t>
            </w:r>
          </w:p>
        </w:tc>
        <w:tc>
          <w:tcPr>
            <w:tcW w:w="3870" w:type="dxa"/>
          </w:tcPr>
          <w:p w14:paraId="731E980B" w14:textId="721DB96A" w:rsidR="00F655D5" w:rsidRPr="00F679EB" w:rsidRDefault="00F655D5" w:rsidP="00F655D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992"/>
              </w:tabs>
              <w:spacing w:after="80" w:line="240" w:lineRule="auto"/>
              <w:rPr>
                <w:rFonts w:ascii="Arial" w:hAnsi="Arial" w:cs="Arial"/>
                <w:sz w:val="20"/>
                <w:u w:val="single"/>
              </w:rPr>
            </w:pPr>
            <w:r>
              <w:rPr>
                <w:rFonts w:ascii="Arial" w:hAnsi="Arial" w:cs="Arial"/>
                <w:sz w:val="18"/>
                <w:u w:val="single"/>
              </w:rPr>
              <w:tab/>
            </w:r>
          </w:p>
        </w:tc>
      </w:tr>
    </w:tbl>
    <w:p w14:paraId="7941E44D" w14:textId="77777777" w:rsidR="006F3134" w:rsidRPr="009A01A1" w:rsidRDefault="006F3134" w:rsidP="009A01A1">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 w:val="left" w:pos="1980"/>
          <w:tab w:val="center" w:pos="8190"/>
          <w:tab w:val="center" w:pos="9900"/>
        </w:tabs>
        <w:spacing w:line="240" w:lineRule="auto"/>
        <w:rPr>
          <w:rFonts w:ascii="Arial" w:hAnsi="Arial" w:cs="Arial"/>
          <w:sz w:val="10"/>
          <w:szCs w:val="10"/>
        </w:rPr>
      </w:pPr>
    </w:p>
    <w:p w14:paraId="6FE0527C" w14:textId="77777777" w:rsidR="00B8552B" w:rsidRPr="009A619F" w:rsidRDefault="00B8552B" w:rsidP="00F655D5">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260"/>
          <w:tab w:val="left" w:pos="1980"/>
          <w:tab w:val="center" w:pos="8460"/>
          <w:tab w:val="center" w:pos="10170"/>
        </w:tabs>
        <w:spacing w:line="240" w:lineRule="auto"/>
        <w:rPr>
          <w:rFonts w:ascii="Arial" w:hAnsi="Arial" w:cs="Arial"/>
          <w:sz w:val="20"/>
        </w:rPr>
      </w:pPr>
      <w:r w:rsidRPr="002B6B9E">
        <w:rPr>
          <w:rFonts w:ascii="Arial" w:hAnsi="Arial" w:cs="Arial"/>
          <w:sz w:val="20"/>
        </w:rPr>
        <w:t>Quantity</w:t>
      </w:r>
      <w:r w:rsidRPr="002B6B9E">
        <w:rPr>
          <w:rFonts w:ascii="Arial" w:hAnsi="Arial" w:cs="Arial"/>
          <w:sz w:val="20"/>
        </w:rPr>
        <w:tab/>
        <w:t>Unit</w:t>
      </w:r>
      <w:r w:rsidRPr="002B6B9E">
        <w:rPr>
          <w:rFonts w:ascii="Arial" w:hAnsi="Arial" w:cs="Arial"/>
          <w:sz w:val="20"/>
        </w:rPr>
        <w:tab/>
      </w:r>
      <w:r w:rsidRPr="009A619F">
        <w:rPr>
          <w:rFonts w:ascii="Arial" w:hAnsi="Arial" w:cs="Arial"/>
          <w:sz w:val="20"/>
        </w:rPr>
        <w:t>Description</w:t>
      </w:r>
      <w:r>
        <w:rPr>
          <w:rFonts w:ascii="Arial" w:hAnsi="Arial" w:cs="Arial"/>
          <w:sz w:val="20"/>
        </w:rPr>
        <w:t xml:space="preserve"> of Goods/Services</w:t>
      </w:r>
      <w:r w:rsidRPr="009A619F">
        <w:rPr>
          <w:rFonts w:ascii="Arial" w:hAnsi="Arial" w:cs="Arial"/>
          <w:sz w:val="20"/>
        </w:rPr>
        <w:tab/>
        <w:t>Unit Price</w:t>
      </w:r>
      <w:r w:rsidRPr="009A619F">
        <w:rPr>
          <w:rFonts w:ascii="Arial" w:hAnsi="Arial" w:cs="Arial"/>
          <w:sz w:val="20"/>
        </w:rPr>
        <w:tab/>
        <w:t>Extended Price</w:t>
      </w:r>
    </w:p>
    <w:tbl>
      <w:tblPr>
        <w:tblW w:w="10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41"/>
        <w:gridCol w:w="659"/>
        <w:gridCol w:w="5850"/>
        <w:gridCol w:w="1447"/>
        <w:gridCol w:w="1530"/>
      </w:tblGrid>
      <w:tr w:rsidR="00B8552B" w:rsidRPr="009F7465" w14:paraId="7D06ACB0" w14:textId="77777777" w:rsidTr="001E1248">
        <w:trPr>
          <w:trHeight w:hRule="exact" w:val="703"/>
        </w:trPr>
        <w:tc>
          <w:tcPr>
            <w:tcW w:w="1141" w:type="dxa"/>
            <w:vMerge w:val="restart"/>
            <w:shd w:val="clear" w:color="auto" w:fill="auto"/>
          </w:tcPr>
          <w:p w14:paraId="0BC94A46" w14:textId="27994D54" w:rsidR="00B8552B" w:rsidRPr="009F7465" w:rsidRDefault="00366CD3" w:rsidP="00B8552B">
            <w:pPr>
              <w:tabs>
                <w:tab w:val="left" w:pos="1440"/>
                <w:tab w:val="left" w:pos="7290"/>
                <w:tab w:val="left" w:pos="8640"/>
                <w:tab w:val="left" w:pos="8820"/>
                <w:tab w:val="center" w:pos="10080"/>
              </w:tabs>
              <w:rPr>
                <w:rFonts w:ascii="Arial" w:hAnsi="Arial" w:cs="Arial"/>
              </w:rPr>
            </w:pPr>
            <w:r>
              <w:rPr>
                <w:rFonts w:ascii="Arial" w:hAnsi="Arial" w:cs="Arial"/>
              </w:rPr>
              <w:t>1</w:t>
            </w:r>
          </w:p>
        </w:tc>
        <w:tc>
          <w:tcPr>
            <w:tcW w:w="659" w:type="dxa"/>
            <w:vMerge w:val="restart"/>
            <w:shd w:val="clear" w:color="auto" w:fill="auto"/>
          </w:tcPr>
          <w:p w14:paraId="44331035" w14:textId="32E61D2A" w:rsidR="00B8552B" w:rsidRPr="009F7465" w:rsidRDefault="00366CD3" w:rsidP="00EA24F2">
            <w:pPr>
              <w:tabs>
                <w:tab w:val="left" w:pos="1440"/>
                <w:tab w:val="left" w:pos="7290"/>
                <w:tab w:val="left" w:pos="8640"/>
                <w:tab w:val="left" w:pos="8820"/>
                <w:tab w:val="center" w:pos="10080"/>
              </w:tabs>
              <w:ind w:left="-75" w:right="-122"/>
              <w:jc w:val="center"/>
              <w:rPr>
                <w:rFonts w:ascii="Arial" w:hAnsi="Arial" w:cs="Arial"/>
              </w:rPr>
            </w:pPr>
            <w:r>
              <w:rPr>
                <w:rFonts w:ascii="Arial" w:hAnsi="Arial" w:cs="Arial"/>
              </w:rPr>
              <w:t>EA</w:t>
            </w:r>
          </w:p>
        </w:tc>
        <w:tc>
          <w:tcPr>
            <w:tcW w:w="5850" w:type="dxa"/>
            <w:vMerge w:val="restart"/>
            <w:shd w:val="clear" w:color="auto" w:fill="auto"/>
          </w:tcPr>
          <w:p w14:paraId="2797B5BB" w14:textId="43748D4E" w:rsidR="00310894" w:rsidRDefault="00366CD3" w:rsidP="00366CD3">
            <w:pPr>
              <w:tabs>
                <w:tab w:val="left" w:pos="1440"/>
                <w:tab w:val="left" w:pos="7290"/>
                <w:tab w:val="left" w:pos="8640"/>
                <w:tab w:val="left" w:pos="8820"/>
                <w:tab w:val="center" w:pos="10080"/>
              </w:tabs>
              <w:rPr>
                <w:rFonts w:ascii="Arial" w:hAnsi="Arial" w:cs="Arial"/>
              </w:rPr>
            </w:pPr>
            <w:bookmarkStart w:id="2" w:name="Text19"/>
            <w:r>
              <w:rPr>
                <w:rFonts w:ascii="Arial" w:hAnsi="Arial" w:cs="Arial"/>
              </w:rPr>
              <w:t>AdminStudio Enterprise Complete Plus (p</w:t>
            </w:r>
            <w:r w:rsidR="00310894">
              <w:rPr>
                <w:rFonts w:ascii="Arial" w:hAnsi="Arial" w:cs="Arial"/>
              </w:rPr>
              <w:t>er desktop) Maintenance Renewal</w:t>
            </w:r>
            <w:r w:rsidR="00D010C2">
              <w:rPr>
                <w:rFonts w:ascii="Arial" w:hAnsi="Arial" w:cs="Arial"/>
              </w:rPr>
              <w:t xml:space="preserve"> (</w:t>
            </w:r>
            <w:r w:rsidR="00310894">
              <w:rPr>
                <w:rFonts w:ascii="Arial" w:hAnsi="Arial" w:cs="Arial"/>
              </w:rPr>
              <w:t>Silver</w:t>
            </w:r>
            <w:r w:rsidR="00D010C2">
              <w:rPr>
                <w:rFonts w:ascii="Arial" w:hAnsi="Arial" w:cs="Arial"/>
              </w:rPr>
              <w:t>)</w:t>
            </w:r>
          </w:p>
          <w:p w14:paraId="2CD93F72" w14:textId="5284A0C9" w:rsidR="000D6B00" w:rsidRDefault="000D6B00" w:rsidP="00366CD3">
            <w:pPr>
              <w:tabs>
                <w:tab w:val="left" w:pos="1440"/>
                <w:tab w:val="left" w:pos="7290"/>
                <w:tab w:val="left" w:pos="8640"/>
                <w:tab w:val="left" w:pos="8820"/>
                <w:tab w:val="center" w:pos="10080"/>
              </w:tabs>
              <w:rPr>
                <w:rFonts w:ascii="Arial" w:hAnsi="Arial" w:cs="Arial"/>
              </w:rPr>
            </w:pPr>
            <w:r>
              <w:rPr>
                <w:rFonts w:ascii="Arial" w:hAnsi="Arial" w:cs="Arial"/>
              </w:rPr>
              <w:t xml:space="preserve">Product Code:  </w:t>
            </w:r>
            <w:r w:rsidRPr="000D6B00">
              <w:rPr>
                <w:rFonts w:ascii="Arial" w:hAnsi="Arial" w:cs="Arial"/>
              </w:rPr>
              <w:t>KSWLDK1</w:t>
            </w:r>
          </w:p>
          <w:p w14:paraId="01313E96" w14:textId="06C70A09" w:rsidR="00366CD3" w:rsidRDefault="00366CD3" w:rsidP="00366CD3">
            <w:pPr>
              <w:tabs>
                <w:tab w:val="left" w:pos="1440"/>
                <w:tab w:val="left" w:pos="7290"/>
                <w:tab w:val="left" w:pos="8640"/>
                <w:tab w:val="left" w:pos="8820"/>
                <w:tab w:val="center" w:pos="10080"/>
              </w:tabs>
              <w:rPr>
                <w:rFonts w:ascii="Arial" w:hAnsi="Arial" w:cs="Arial"/>
              </w:rPr>
            </w:pPr>
            <w:r>
              <w:rPr>
                <w:rFonts w:ascii="Arial" w:hAnsi="Arial" w:cs="Arial"/>
              </w:rPr>
              <w:t>Number of Users/Devices</w:t>
            </w:r>
            <w:r w:rsidR="00310894">
              <w:rPr>
                <w:rFonts w:ascii="Arial" w:hAnsi="Arial" w:cs="Arial"/>
              </w:rPr>
              <w:t xml:space="preserve">: </w:t>
            </w:r>
            <w:r>
              <w:rPr>
                <w:rFonts w:ascii="Arial" w:hAnsi="Arial" w:cs="Arial"/>
              </w:rPr>
              <w:t xml:space="preserve"> 2500</w:t>
            </w:r>
          </w:p>
          <w:bookmarkEnd w:id="2"/>
          <w:p w14:paraId="7601A49B" w14:textId="0847F622" w:rsidR="00F655D5" w:rsidRPr="009F7465" w:rsidRDefault="00366CD3" w:rsidP="00366CD3">
            <w:pPr>
              <w:tabs>
                <w:tab w:val="left" w:pos="1440"/>
                <w:tab w:val="left" w:pos="7290"/>
                <w:tab w:val="left" w:pos="8640"/>
                <w:tab w:val="left" w:pos="8820"/>
                <w:tab w:val="center" w:pos="10080"/>
              </w:tabs>
              <w:rPr>
                <w:rFonts w:ascii="Arial" w:hAnsi="Arial" w:cs="Arial"/>
              </w:rPr>
            </w:pPr>
            <w:r>
              <w:rPr>
                <w:rFonts w:ascii="Arial" w:hAnsi="Arial" w:cs="Arial"/>
              </w:rPr>
              <w:t>Start Date: 07/10/2013 – End Date 07/10/2014</w:t>
            </w:r>
          </w:p>
        </w:tc>
        <w:tc>
          <w:tcPr>
            <w:tcW w:w="1447" w:type="dxa"/>
            <w:tcBorders>
              <w:bottom w:val="single" w:sz="4" w:space="0" w:color="auto"/>
            </w:tcBorders>
            <w:shd w:val="clear" w:color="auto" w:fill="auto"/>
            <w:vAlign w:val="center"/>
          </w:tcPr>
          <w:p w14:paraId="3814C8F8" w14:textId="37943F9F" w:rsidR="00B8552B" w:rsidRPr="009F7465" w:rsidRDefault="00B8552B"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sidR="00EA24F2">
              <w:rPr>
                <w:rFonts w:ascii="Arial" w:hAnsi="Arial" w:cs="Arial"/>
              </w:rPr>
              <w:fldChar w:fldCharType="begin">
                <w:ffData>
                  <w:name w:val="Text32"/>
                  <w:enabled/>
                  <w:calcOnExit w:val="0"/>
                  <w:textInput/>
                </w:ffData>
              </w:fldChar>
            </w:r>
            <w:bookmarkStart w:id="3" w:name="Text32"/>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bookmarkStart w:id="4" w:name="_GoBack"/>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bookmarkEnd w:id="4"/>
            <w:r w:rsidR="00EA24F2">
              <w:rPr>
                <w:rFonts w:ascii="Arial" w:hAnsi="Arial" w:cs="Arial"/>
              </w:rPr>
              <w:fldChar w:fldCharType="end"/>
            </w:r>
            <w:bookmarkEnd w:id="3"/>
          </w:p>
        </w:tc>
        <w:tc>
          <w:tcPr>
            <w:tcW w:w="1530" w:type="dxa"/>
            <w:tcBorders>
              <w:bottom w:val="single" w:sz="4" w:space="0" w:color="auto"/>
            </w:tcBorders>
            <w:shd w:val="clear" w:color="auto" w:fill="auto"/>
            <w:vAlign w:val="center"/>
          </w:tcPr>
          <w:p w14:paraId="106E92E9" w14:textId="492060AA" w:rsidR="00B8552B" w:rsidRPr="009F7465" w:rsidRDefault="00B8552B"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w:t>
            </w:r>
            <w:r w:rsidR="00EA24F2">
              <w:rPr>
                <w:rFonts w:ascii="Arial" w:hAnsi="Arial" w:cs="Arial"/>
              </w:rPr>
              <w:t xml:space="preserve"> </w:t>
            </w:r>
            <w:r w:rsidR="00EA24F2">
              <w:rPr>
                <w:rFonts w:ascii="Arial" w:hAnsi="Arial" w:cs="Arial"/>
              </w:rPr>
              <w:fldChar w:fldCharType="begin">
                <w:ffData>
                  <w:name w:val="Text33"/>
                  <w:enabled/>
                  <w:calcOnExit w:val="0"/>
                  <w:textInput/>
                </w:ffData>
              </w:fldChar>
            </w:r>
            <w:bookmarkStart w:id="5" w:name="Text33"/>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rPr>
              <w:fldChar w:fldCharType="end"/>
            </w:r>
            <w:bookmarkEnd w:id="5"/>
          </w:p>
        </w:tc>
      </w:tr>
      <w:tr w:rsidR="00B8552B" w:rsidRPr="009F7465" w14:paraId="30C04411" w14:textId="77777777" w:rsidTr="001E1248">
        <w:trPr>
          <w:trHeight w:hRule="exact" w:val="622"/>
        </w:trPr>
        <w:tc>
          <w:tcPr>
            <w:tcW w:w="1141" w:type="dxa"/>
            <w:vMerge/>
            <w:shd w:val="clear" w:color="auto" w:fill="auto"/>
          </w:tcPr>
          <w:p w14:paraId="041BD70C" w14:textId="78D157C0"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659" w:type="dxa"/>
            <w:vMerge/>
            <w:shd w:val="clear" w:color="auto" w:fill="auto"/>
          </w:tcPr>
          <w:p w14:paraId="3B15AB9F" w14:textId="77777777" w:rsidR="00B8552B" w:rsidRPr="009F7465" w:rsidRDefault="00B8552B" w:rsidP="00EA24F2">
            <w:pPr>
              <w:tabs>
                <w:tab w:val="left" w:pos="1440"/>
                <w:tab w:val="left" w:pos="7290"/>
                <w:tab w:val="left" w:pos="8640"/>
                <w:tab w:val="left" w:pos="8820"/>
                <w:tab w:val="center" w:pos="10080"/>
              </w:tabs>
              <w:ind w:left="-75" w:right="-122"/>
              <w:rPr>
                <w:rFonts w:ascii="Arial" w:hAnsi="Arial" w:cs="Arial"/>
                <w:b/>
              </w:rPr>
            </w:pPr>
          </w:p>
        </w:tc>
        <w:tc>
          <w:tcPr>
            <w:tcW w:w="5850" w:type="dxa"/>
            <w:vMerge/>
            <w:tcBorders>
              <w:right w:val="single" w:sz="4" w:space="0" w:color="auto"/>
            </w:tcBorders>
            <w:shd w:val="clear" w:color="auto" w:fill="auto"/>
          </w:tcPr>
          <w:p w14:paraId="4965B872"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1447" w:type="dxa"/>
            <w:tcBorders>
              <w:top w:val="single" w:sz="4" w:space="0" w:color="auto"/>
              <w:left w:val="single" w:sz="4" w:space="0" w:color="auto"/>
              <w:bottom w:val="single" w:sz="4" w:space="0" w:color="auto"/>
              <w:right w:val="nil"/>
            </w:tcBorders>
            <w:shd w:val="clear" w:color="auto" w:fill="auto"/>
            <w:vAlign w:val="center"/>
          </w:tcPr>
          <w:p w14:paraId="5E61C467" w14:textId="77777777" w:rsidR="00B8552B" w:rsidRPr="009F7465" w:rsidRDefault="00B8552B" w:rsidP="00B8552B">
            <w:pPr>
              <w:tabs>
                <w:tab w:val="left" w:pos="1440"/>
                <w:tab w:val="left" w:pos="7290"/>
                <w:tab w:val="left" w:pos="8640"/>
                <w:tab w:val="left" w:pos="8820"/>
                <w:tab w:val="center" w:pos="10080"/>
              </w:tabs>
              <w:jc w:val="right"/>
              <w:rPr>
                <w:rFonts w:ascii="Arial" w:hAnsi="Arial" w:cs="Arial"/>
                <w:b/>
              </w:rPr>
            </w:pPr>
            <w:r w:rsidRPr="009F7465">
              <w:rPr>
                <w:rFonts w:ascii="Arial" w:hAnsi="Arial" w:cs="Arial"/>
              </w:rPr>
              <w:t>Sales Tax</w:t>
            </w:r>
          </w:p>
        </w:tc>
        <w:tc>
          <w:tcPr>
            <w:tcW w:w="1530" w:type="dxa"/>
            <w:tcBorders>
              <w:top w:val="single" w:sz="4" w:space="0" w:color="auto"/>
              <w:left w:val="nil"/>
              <w:bottom w:val="single" w:sz="4" w:space="0" w:color="auto"/>
              <w:right w:val="single" w:sz="4" w:space="0" w:color="auto"/>
            </w:tcBorders>
            <w:shd w:val="clear" w:color="auto" w:fill="auto"/>
            <w:vAlign w:val="center"/>
          </w:tcPr>
          <w:p w14:paraId="67B89F33" w14:textId="51BC1114" w:rsidR="00B8552B" w:rsidRPr="009F7465" w:rsidRDefault="00B8552B"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sidR="00EA24F2">
              <w:rPr>
                <w:rFonts w:ascii="Arial" w:hAnsi="Arial" w:cs="Arial"/>
              </w:rPr>
              <w:fldChar w:fldCharType="begin">
                <w:ffData>
                  <w:name w:val="Text33"/>
                  <w:enabled/>
                  <w:calcOnExit w:val="0"/>
                  <w:textInput/>
                </w:ffData>
              </w:fldChar>
            </w:r>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rPr>
              <w:fldChar w:fldCharType="end"/>
            </w:r>
          </w:p>
        </w:tc>
      </w:tr>
    </w:tbl>
    <w:p w14:paraId="5B00002A" w14:textId="77777777" w:rsidR="00B8552B" w:rsidRPr="00F31FB3" w:rsidRDefault="00B8552B" w:rsidP="00B8552B">
      <w:pPr>
        <w:rPr>
          <w:sz w:val="4"/>
          <w:szCs w:val="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659"/>
        <w:gridCol w:w="5850"/>
        <w:gridCol w:w="1440"/>
        <w:gridCol w:w="1530"/>
      </w:tblGrid>
      <w:tr w:rsidR="00EA24F2" w:rsidRPr="009F7465" w14:paraId="7915DD58" w14:textId="77777777" w:rsidTr="00F655D5">
        <w:trPr>
          <w:trHeight w:hRule="exact" w:val="360"/>
        </w:trPr>
        <w:tc>
          <w:tcPr>
            <w:tcW w:w="1141" w:type="dxa"/>
            <w:vMerge w:val="restart"/>
            <w:shd w:val="clear" w:color="auto" w:fill="auto"/>
          </w:tcPr>
          <w:p w14:paraId="2A1329BE" w14:textId="708B00F8" w:rsidR="00EA24F2" w:rsidRPr="009F7465" w:rsidRDefault="00EA24F2" w:rsidP="00B8552B">
            <w:pPr>
              <w:tabs>
                <w:tab w:val="left" w:pos="1440"/>
                <w:tab w:val="left" w:pos="7290"/>
                <w:tab w:val="left" w:pos="8640"/>
                <w:tab w:val="left" w:pos="8820"/>
                <w:tab w:val="center" w:pos="10080"/>
              </w:tabs>
              <w:rPr>
                <w:rFonts w:ascii="Arial" w:hAnsi="Arial" w:cs="Arial"/>
              </w:rPr>
            </w:pPr>
          </w:p>
        </w:tc>
        <w:tc>
          <w:tcPr>
            <w:tcW w:w="659" w:type="dxa"/>
            <w:vMerge w:val="restart"/>
            <w:shd w:val="clear" w:color="auto" w:fill="auto"/>
          </w:tcPr>
          <w:p w14:paraId="3C3539BC" w14:textId="02AE3745" w:rsidR="00EA24F2" w:rsidRPr="009F7465" w:rsidRDefault="00EA24F2" w:rsidP="00EA24F2">
            <w:pPr>
              <w:tabs>
                <w:tab w:val="left" w:pos="1440"/>
                <w:tab w:val="left" w:pos="7290"/>
                <w:tab w:val="left" w:pos="8640"/>
                <w:tab w:val="left" w:pos="8820"/>
                <w:tab w:val="center" w:pos="10080"/>
              </w:tabs>
              <w:ind w:left="-67" w:right="-66"/>
              <w:rPr>
                <w:rFonts w:ascii="Arial" w:hAnsi="Arial" w:cs="Arial"/>
              </w:rPr>
            </w:pPr>
          </w:p>
        </w:tc>
        <w:tc>
          <w:tcPr>
            <w:tcW w:w="5850" w:type="dxa"/>
            <w:vMerge w:val="restart"/>
            <w:shd w:val="clear" w:color="auto" w:fill="auto"/>
          </w:tcPr>
          <w:p w14:paraId="60F4C7B9" w14:textId="06BFAF21" w:rsidR="00EA24F2" w:rsidRPr="009F7465" w:rsidRDefault="00EA24F2" w:rsidP="00310894">
            <w:pPr>
              <w:tabs>
                <w:tab w:val="left" w:pos="1440"/>
                <w:tab w:val="left" w:pos="7290"/>
                <w:tab w:val="left" w:pos="8640"/>
                <w:tab w:val="left" w:pos="8820"/>
                <w:tab w:val="center" w:pos="10080"/>
              </w:tabs>
              <w:rPr>
                <w:rFonts w:ascii="Arial" w:hAnsi="Arial" w:cs="Arial"/>
              </w:rPr>
            </w:pPr>
          </w:p>
        </w:tc>
        <w:tc>
          <w:tcPr>
            <w:tcW w:w="1440" w:type="dxa"/>
            <w:tcBorders>
              <w:top w:val="single" w:sz="4" w:space="0" w:color="auto"/>
              <w:bottom w:val="single" w:sz="4" w:space="0" w:color="auto"/>
            </w:tcBorders>
            <w:shd w:val="clear" w:color="auto" w:fill="auto"/>
            <w:vAlign w:val="center"/>
          </w:tcPr>
          <w:p w14:paraId="299EE9A9" w14:textId="4321CC1F"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tcBorders>
              <w:top w:val="single" w:sz="4" w:space="0" w:color="auto"/>
              <w:bottom w:val="single" w:sz="4" w:space="0" w:color="auto"/>
            </w:tcBorders>
            <w:shd w:val="clear" w:color="auto" w:fill="auto"/>
            <w:vAlign w:val="center"/>
          </w:tcPr>
          <w:p w14:paraId="5076CFFC" w14:textId="653D33B2"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w:t>
            </w:r>
            <w:r>
              <w:rPr>
                <w:rFonts w:ascii="Arial" w:hAnsi="Arial" w:cs="Arial"/>
              </w:rPr>
              <w:t xml:space="preserve">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8552B" w:rsidRPr="009F7465" w14:paraId="135A8402" w14:textId="77777777" w:rsidTr="00D010C2">
        <w:trPr>
          <w:trHeight w:hRule="exact" w:val="298"/>
        </w:trPr>
        <w:tc>
          <w:tcPr>
            <w:tcW w:w="1141" w:type="dxa"/>
            <w:vMerge/>
            <w:shd w:val="clear" w:color="auto" w:fill="auto"/>
          </w:tcPr>
          <w:p w14:paraId="56D98143"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659" w:type="dxa"/>
            <w:vMerge/>
            <w:shd w:val="clear" w:color="auto" w:fill="auto"/>
          </w:tcPr>
          <w:p w14:paraId="7140D0C3"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5850" w:type="dxa"/>
            <w:vMerge/>
            <w:tcBorders>
              <w:right w:val="single" w:sz="4" w:space="0" w:color="auto"/>
            </w:tcBorders>
            <w:shd w:val="clear" w:color="auto" w:fill="auto"/>
          </w:tcPr>
          <w:p w14:paraId="5E95B87B"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1440" w:type="dxa"/>
            <w:tcBorders>
              <w:top w:val="single" w:sz="4" w:space="0" w:color="auto"/>
              <w:left w:val="single" w:sz="4" w:space="0" w:color="auto"/>
              <w:bottom w:val="single" w:sz="4" w:space="0" w:color="auto"/>
              <w:right w:val="nil"/>
            </w:tcBorders>
            <w:shd w:val="clear" w:color="auto" w:fill="auto"/>
            <w:vAlign w:val="center"/>
          </w:tcPr>
          <w:p w14:paraId="30D33940" w14:textId="77777777" w:rsidR="00B8552B" w:rsidRPr="009F7465" w:rsidRDefault="00B8552B" w:rsidP="00B8552B">
            <w:pPr>
              <w:tabs>
                <w:tab w:val="left" w:pos="1440"/>
                <w:tab w:val="left" w:pos="7290"/>
                <w:tab w:val="left" w:pos="8640"/>
                <w:tab w:val="left" w:pos="8820"/>
                <w:tab w:val="center" w:pos="10080"/>
              </w:tabs>
              <w:jc w:val="right"/>
              <w:rPr>
                <w:rFonts w:ascii="Arial" w:hAnsi="Arial" w:cs="Arial"/>
                <w:b/>
              </w:rPr>
            </w:pPr>
            <w:r w:rsidRPr="009F7465">
              <w:rPr>
                <w:rFonts w:ascii="Arial" w:hAnsi="Arial" w:cs="Arial"/>
              </w:rPr>
              <w:t>Sales Tax</w:t>
            </w:r>
          </w:p>
        </w:tc>
        <w:tc>
          <w:tcPr>
            <w:tcW w:w="1530" w:type="dxa"/>
            <w:tcBorders>
              <w:top w:val="single" w:sz="4" w:space="0" w:color="auto"/>
              <w:left w:val="nil"/>
              <w:bottom w:val="single" w:sz="4" w:space="0" w:color="auto"/>
              <w:right w:val="single" w:sz="4" w:space="0" w:color="auto"/>
            </w:tcBorders>
            <w:shd w:val="clear" w:color="auto" w:fill="auto"/>
            <w:vAlign w:val="center"/>
          </w:tcPr>
          <w:p w14:paraId="32481BAD" w14:textId="36E81398" w:rsidR="00B8552B" w:rsidRPr="009F7465" w:rsidRDefault="00B8552B"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sidR="00EA24F2">
              <w:rPr>
                <w:rFonts w:ascii="Arial" w:hAnsi="Arial" w:cs="Arial"/>
              </w:rPr>
              <w:fldChar w:fldCharType="begin">
                <w:ffData>
                  <w:name w:val="Text33"/>
                  <w:enabled/>
                  <w:calcOnExit w:val="0"/>
                  <w:textInput/>
                </w:ffData>
              </w:fldChar>
            </w:r>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rPr>
              <w:fldChar w:fldCharType="end"/>
            </w:r>
          </w:p>
        </w:tc>
      </w:tr>
    </w:tbl>
    <w:p w14:paraId="1286F122" w14:textId="77777777" w:rsidR="00B8552B" w:rsidRPr="00F31FB3" w:rsidRDefault="00B8552B" w:rsidP="00B8552B">
      <w:pPr>
        <w:rPr>
          <w:sz w:val="4"/>
          <w:szCs w:val="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659"/>
        <w:gridCol w:w="5850"/>
        <w:gridCol w:w="1440"/>
        <w:gridCol w:w="1530"/>
      </w:tblGrid>
      <w:tr w:rsidR="00EA24F2" w:rsidRPr="009F7465" w14:paraId="3A1C5B11" w14:textId="77777777" w:rsidTr="00F655D5">
        <w:trPr>
          <w:trHeight w:hRule="exact" w:val="360"/>
        </w:trPr>
        <w:tc>
          <w:tcPr>
            <w:tcW w:w="1141" w:type="dxa"/>
            <w:vMerge w:val="restart"/>
            <w:shd w:val="clear" w:color="auto" w:fill="auto"/>
          </w:tcPr>
          <w:p w14:paraId="5DDD65DD" w14:textId="4853078E" w:rsidR="00EA24F2" w:rsidRPr="009F7465" w:rsidRDefault="00EA24F2" w:rsidP="00B8552B">
            <w:pPr>
              <w:tabs>
                <w:tab w:val="left" w:pos="1440"/>
                <w:tab w:val="left" w:pos="7290"/>
                <w:tab w:val="left" w:pos="8640"/>
                <w:tab w:val="left" w:pos="8820"/>
                <w:tab w:val="center" w:pos="10080"/>
              </w:tabs>
              <w:rPr>
                <w:rFonts w:ascii="Arial" w:hAnsi="Arial" w:cs="Arial"/>
              </w:rPr>
            </w:pPr>
            <w:r>
              <w:rPr>
                <w:rFonts w:ascii="Arial" w:hAnsi="Arial" w:cs="Arial"/>
              </w:rPr>
              <w:fldChar w:fldCharType="begin">
                <w:ffData>
                  <w:name w:val="Text25"/>
                  <w:enabled/>
                  <w:calcOnExit w:val="0"/>
                  <w:textInput/>
                </w:ffData>
              </w:fldChar>
            </w:r>
            <w:bookmarkStart w:id="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659" w:type="dxa"/>
            <w:vMerge w:val="restart"/>
            <w:shd w:val="clear" w:color="auto" w:fill="auto"/>
          </w:tcPr>
          <w:p w14:paraId="1199B830" w14:textId="3F888CF3" w:rsidR="00EA24F2" w:rsidRPr="009F7465" w:rsidRDefault="00EA24F2" w:rsidP="00EA24F2">
            <w:pPr>
              <w:tabs>
                <w:tab w:val="left" w:pos="1440"/>
                <w:tab w:val="left" w:pos="7290"/>
                <w:tab w:val="left" w:pos="8640"/>
                <w:tab w:val="left" w:pos="8820"/>
                <w:tab w:val="center" w:pos="10080"/>
              </w:tabs>
              <w:ind w:left="-79" w:right="-108"/>
              <w:rPr>
                <w:rFonts w:ascii="Arial" w:hAnsi="Arial" w:cs="Arial"/>
              </w:rPr>
            </w:pPr>
            <w:r>
              <w:rPr>
                <w:rFonts w:ascii="Arial" w:hAnsi="Arial" w:cs="Arial"/>
              </w:rPr>
              <w:fldChar w:fldCharType="begin">
                <w:ffData>
                  <w:name w:val="Text21"/>
                  <w:enabled/>
                  <w:calcOnExit w:val="0"/>
                  <w:textInput/>
                </w:ffData>
              </w:fldChar>
            </w:r>
            <w:bookmarkStart w:id="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5850" w:type="dxa"/>
            <w:vMerge w:val="restart"/>
            <w:shd w:val="clear" w:color="auto" w:fill="auto"/>
          </w:tcPr>
          <w:p w14:paraId="513BC84D" w14:textId="2E9C23C4" w:rsidR="00EA24F2" w:rsidRPr="009F7465" w:rsidRDefault="00EA24F2" w:rsidP="00B8552B">
            <w:pPr>
              <w:tabs>
                <w:tab w:val="left" w:pos="1440"/>
                <w:tab w:val="left" w:pos="7290"/>
                <w:tab w:val="left" w:pos="8640"/>
                <w:tab w:val="left" w:pos="8820"/>
                <w:tab w:val="center" w:pos="10080"/>
              </w:tabs>
              <w:rPr>
                <w:rFonts w:ascii="Arial" w:hAnsi="Arial" w:cs="Arial"/>
              </w:rPr>
            </w:pPr>
            <w:r>
              <w:rPr>
                <w:rFonts w:ascii="Arial" w:hAnsi="Arial" w:cs="Arial"/>
              </w:rPr>
              <w:fldChar w:fldCharType="begin">
                <w:ffData>
                  <w:name w:val="Text29"/>
                  <w:enabled/>
                  <w:calcOnExit w:val="0"/>
                  <w:textInput/>
                </w:ffData>
              </w:fldChar>
            </w:r>
            <w:bookmarkStart w:id="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440" w:type="dxa"/>
            <w:tcBorders>
              <w:top w:val="single" w:sz="4" w:space="0" w:color="auto"/>
              <w:bottom w:val="single" w:sz="4" w:space="0" w:color="auto"/>
            </w:tcBorders>
            <w:shd w:val="clear" w:color="auto" w:fill="auto"/>
            <w:vAlign w:val="center"/>
          </w:tcPr>
          <w:p w14:paraId="7D801B05" w14:textId="016E45E6"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tcBorders>
              <w:top w:val="single" w:sz="4" w:space="0" w:color="auto"/>
              <w:bottom w:val="single" w:sz="4" w:space="0" w:color="auto"/>
            </w:tcBorders>
            <w:shd w:val="clear" w:color="auto" w:fill="auto"/>
            <w:vAlign w:val="center"/>
          </w:tcPr>
          <w:p w14:paraId="369981FB" w14:textId="7EFB11DE"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w:t>
            </w:r>
            <w:r>
              <w:rPr>
                <w:rFonts w:ascii="Arial" w:hAnsi="Arial" w:cs="Arial"/>
              </w:rPr>
              <w:t xml:space="preserve">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8552B" w:rsidRPr="009F7465" w14:paraId="00E4FBA2" w14:textId="77777777" w:rsidTr="00F655D5">
        <w:trPr>
          <w:trHeight w:hRule="exact" w:val="331"/>
        </w:trPr>
        <w:tc>
          <w:tcPr>
            <w:tcW w:w="1141" w:type="dxa"/>
            <w:vMerge/>
            <w:shd w:val="clear" w:color="auto" w:fill="auto"/>
          </w:tcPr>
          <w:p w14:paraId="6CDE6FB1"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659" w:type="dxa"/>
            <w:vMerge/>
            <w:shd w:val="clear" w:color="auto" w:fill="auto"/>
          </w:tcPr>
          <w:p w14:paraId="2C6FD54F"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5850" w:type="dxa"/>
            <w:vMerge/>
            <w:tcBorders>
              <w:right w:val="single" w:sz="4" w:space="0" w:color="auto"/>
            </w:tcBorders>
            <w:shd w:val="clear" w:color="auto" w:fill="auto"/>
          </w:tcPr>
          <w:p w14:paraId="595702DA"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1440" w:type="dxa"/>
            <w:tcBorders>
              <w:top w:val="single" w:sz="4" w:space="0" w:color="auto"/>
              <w:left w:val="single" w:sz="4" w:space="0" w:color="auto"/>
              <w:bottom w:val="single" w:sz="4" w:space="0" w:color="auto"/>
              <w:right w:val="nil"/>
            </w:tcBorders>
            <w:shd w:val="clear" w:color="auto" w:fill="auto"/>
            <w:vAlign w:val="center"/>
          </w:tcPr>
          <w:p w14:paraId="7A154626" w14:textId="77777777" w:rsidR="00B8552B" w:rsidRPr="009F7465" w:rsidRDefault="00B8552B" w:rsidP="00B8552B">
            <w:pPr>
              <w:tabs>
                <w:tab w:val="left" w:pos="1440"/>
                <w:tab w:val="left" w:pos="7290"/>
                <w:tab w:val="left" w:pos="8640"/>
                <w:tab w:val="left" w:pos="8820"/>
                <w:tab w:val="center" w:pos="10080"/>
              </w:tabs>
              <w:jc w:val="right"/>
              <w:rPr>
                <w:rFonts w:ascii="Arial" w:hAnsi="Arial" w:cs="Arial"/>
                <w:b/>
              </w:rPr>
            </w:pPr>
            <w:r w:rsidRPr="009F7465">
              <w:rPr>
                <w:rFonts w:ascii="Arial" w:hAnsi="Arial" w:cs="Arial"/>
              </w:rPr>
              <w:t>Sales Tax</w:t>
            </w:r>
          </w:p>
        </w:tc>
        <w:tc>
          <w:tcPr>
            <w:tcW w:w="1530" w:type="dxa"/>
            <w:tcBorders>
              <w:top w:val="single" w:sz="4" w:space="0" w:color="auto"/>
              <w:left w:val="nil"/>
              <w:bottom w:val="single" w:sz="4" w:space="0" w:color="auto"/>
              <w:right w:val="single" w:sz="4" w:space="0" w:color="auto"/>
            </w:tcBorders>
            <w:shd w:val="clear" w:color="auto" w:fill="auto"/>
            <w:vAlign w:val="center"/>
          </w:tcPr>
          <w:p w14:paraId="1D3121A8" w14:textId="00447435" w:rsidR="00B8552B" w:rsidRPr="009F7465" w:rsidRDefault="00B8552B"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sidR="00EA24F2">
              <w:rPr>
                <w:rFonts w:ascii="Arial" w:hAnsi="Arial" w:cs="Arial"/>
              </w:rPr>
              <w:fldChar w:fldCharType="begin">
                <w:ffData>
                  <w:name w:val="Text33"/>
                  <w:enabled/>
                  <w:calcOnExit w:val="0"/>
                  <w:textInput/>
                </w:ffData>
              </w:fldChar>
            </w:r>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rPr>
              <w:fldChar w:fldCharType="end"/>
            </w:r>
          </w:p>
        </w:tc>
      </w:tr>
    </w:tbl>
    <w:p w14:paraId="6B9621E8" w14:textId="77777777" w:rsidR="00B8552B" w:rsidRPr="00F31FB3" w:rsidRDefault="00B8552B" w:rsidP="00B8552B">
      <w:pPr>
        <w:rPr>
          <w:sz w:val="4"/>
          <w:szCs w:val="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659"/>
        <w:gridCol w:w="5850"/>
        <w:gridCol w:w="1440"/>
        <w:gridCol w:w="1530"/>
      </w:tblGrid>
      <w:tr w:rsidR="00EA24F2" w:rsidRPr="009F7465" w14:paraId="666553A7" w14:textId="77777777" w:rsidTr="00F655D5">
        <w:trPr>
          <w:trHeight w:hRule="exact" w:val="360"/>
        </w:trPr>
        <w:tc>
          <w:tcPr>
            <w:tcW w:w="1141" w:type="dxa"/>
            <w:vMerge w:val="restart"/>
            <w:shd w:val="clear" w:color="auto" w:fill="auto"/>
          </w:tcPr>
          <w:p w14:paraId="799FB9FD" w14:textId="70A7C550" w:rsidR="00EA24F2" w:rsidRPr="009F7465" w:rsidRDefault="00EA24F2" w:rsidP="00B8552B">
            <w:pPr>
              <w:tabs>
                <w:tab w:val="left" w:pos="1440"/>
                <w:tab w:val="left" w:pos="7290"/>
                <w:tab w:val="left" w:pos="8640"/>
                <w:tab w:val="left" w:pos="8820"/>
                <w:tab w:val="center" w:pos="10080"/>
              </w:tabs>
              <w:rPr>
                <w:rFonts w:ascii="Arial" w:hAnsi="Arial" w:cs="Arial"/>
              </w:rPr>
            </w:pPr>
            <w:r>
              <w:rPr>
                <w:rFonts w:ascii="Arial" w:hAnsi="Arial" w:cs="Arial"/>
              </w:rPr>
              <w:fldChar w:fldCharType="begin">
                <w:ffData>
                  <w:name w:val="Text26"/>
                  <w:enabled/>
                  <w:calcOnExit w:val="0"/>
                  <w:textInput/>
                </w:ffData>
              </w:fldChar>
            </w:r>
            <w:bookmarkStart w:id="9"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659" w:type="dxa"/>
            <w:vMerge w:val="restart"/>
            <w:shd w:val="clear" w:color="auto" w:fill="auto"/>
          </w:tcPr>
          <w:p w14:paraId="7FAF1C1D" w14:textId="56A3F333" w:rsidR="00EA24F2" w:rsidRPr="009F7465" w:rsidRDefault="00EA24F2" w:rsidP="00EA24F2">
            <w:pPr>
              <w:tabs>
                <w:tab w:val="left" w:pos="1440"/>
                <w:tab w:val="left" w:pos="7290"/>
                <w:tab w:val="left" w:pos="8640"/>
                <w:tab w:val="left" w:pos="8820"/>
                <w:tab w:val="center" w:pos="10080"/>
              </w:tabs>
              <w:ind w:left="-79" w:right="-108"/>
              <w:rPr>
                <w:rFonts w:ascii="Arial" w:hAnsi="Arial" w:cs="Arial"/>
              </w:rPr>
            </w:pPr>
            <w:r>
              <w:rPr>
                <w:rFonts w:ascii="Arial" w:hAnsi="Arial" w:cs="Arial"/>
              </w:rPr>
              <w:fldChar w:fldCharType="begin">
                <w:ffData>
                  <w:name w:val="Text22"/>
                  <w:enabled/>
                  <w:calcOnExit w:val="0"/>
                  <w:textInput/>
                </w:ffData>
              </w:fldChar>
            </w:r>
            <w:bookmarkStart w:id="10"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5850" w:type="dxa"/>
            <w:vMerge w:val="restart"/>
            <w:shd w:val="clear" w:color="auto" w:fill="auto"/>
          </w:tcPr>
          <w:p w14:paraId="7BD67274" w14:textId="6C62FA57" w:rsidR="00EA24F2" w:rsidRPr="009F7465" w:rsidRDefault="00EA24F2" w:rsidP="00B8552B">
            <w:pPr>
              <w:tabs>
                <w:tab w:val="left" w:pos="1440"/>
                <w:tab w:val="left" w:pos="7290"/>
                <w:tab w:val="left" w:pos="8640"/>
                <w:tab w:val="left" w:pos="8820"/>
                <w:tab w:val="center" w:pos="10080"/>
              </w:tabs>
              <w:rPr>
                <w:rFonts w:ascii="Arial" w:hAnsi="Arial" w:cs="Arial"/>
              </w:rPr>
            </w:pPr>
            <w:r>
              <w:rPr>
                <w:rFonts w:ascii="Arial" w:hAnsi="Arial" w:cs="Arial"/>
              </w:rPr>
              <w:fldChar w:fldCharType="begin">
                <w:ffData>
                  <w:name w:val="Text30"/>
                  <w:enabled/>
                  <w:calcOnExit w:val="0"/>
                  <w:textInput/>
                </w:ffData>
              </w:fldChar>
            </w:r>
            <w:bookmarkStart w:id="11"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440" w:type="dxa"/>
            <w:tcBorders>
              <w:top w:val="single" w:sz="4" w:space="0" w:color="auto"/>
              <w:bottom w:val="single" w:sz="4" w:space="0" w:color="auto"/>
            </w:tcBorders>
            <w:shd w:val="clear" w:color="auto" w:fill="auto"/>
            <w:vAlign w:val="center"/>
          </w:tcPr>
          <w:p w14:paraId="6CF1B7F6" w14:textId="488AFD43"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tcBorders>
              <w:top w:val="single" w:sz="4" w:space="0" w:color="auto"/>
              <w:bottom w:val="single" w:sz="4" w:space="0" w:color="auto"/>
            </w:tcBorders>
            <w:shd w:val="clear" w:color="auto" w:fill="auto"/>
            <w:vAlign w:val="center"/>
          </w:tcPr>
          <w:p w14:paraId="102B40E5" w14:textId="2C293AC4"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w:t>
            </w:r>
            <w:r>
              <w:rPr>
                <w:rFonts w:ascii="Arial" w:hAnsi="Arial" w:cs="Arial"/>
              </w:rPr>
              <w:t xml:space="preserve">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8552B" w:rsidRPr="009F7465" w14:paraId="0C8ECBD7" w14:textId="77777777" w:rsidTr="00F655D5">
        <w:trPr>
          <w:trHeight w:hRule="exact" w:val="331"/>
        </w:trPr>
        <w:tc>
          <w:tcPr>
            <w:tcW w:w="1141" w:type="dxa"/>
            <w:vMerge/>
            <w:shd w:val="clear" w:color="auto" w:fill="auto"/>
          </w:tcPr>
          <w:p w14:paraId="58470BED"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659" w:type="dxa"/>
            <w:vMerge/>
            <w:shd w:val="clear" w:color="auto" w:fill="auto"/>
          </w:tcPr>
          <w:p w14:paraId="38A17045"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5850" w:type="dxa"/>
            <w:vMerge/>
            <w:tcBorders>
              <w:right w:val="single" w:sz="4" w:space="0" w:color="auto"/>
            </w:tcBorders>
            <w:shd w:val="clear" w:color="auto" w:fill="auto"/>
          </w:tcPr>
          <w:p w14:paraId="245CD37F"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1440" w:type="dxa"/>
            <w:tcBorders>
              <w:top w:val="single" w:sz="4" w:space="0" w:color="auto"/>
              <w:left w:val="single" w:sz="4" w:space="0" w:color="auto"/>
              <w:bottom w:val="single" w:sz="4" w:space="0" w:color="auto"/>
              <w:right w:val="nil"/>
            </w:tcBorders>
            <w:shd w:val="clear" w:color="auto" w:fill="auto"/>
            <w:vAlign w:val="center"/>
          </w:tcPr>
          <w:p w14:paraId="182A6D1B" w14:textId="77777777" w:rsidR="00B8552B" w:rsidRPr="009F7465" w:rsidRDefault="00B8552B" w:rsidP="00B8552B">
            <w:pPr>
              <w:tabs>
                <w:tab w:val="left" w:pos="1440"/>
                <w:tab w:val="left" w:pos="7290"/>
                <w:tab w:val="left" w:pos="8640"/>
                <w:tab w:val="left" w:pos="8820"/>
                <w:tab w:val="center" w:pos="10080"/>
              </w:tabs>
              <w:jc w:val="right"/>
              <w:rPr>
                <w:rFonts w:ascii="Arial" w:hAnsi="Arial" w:cs="Arial"/>
                <w:b/>
              </w:rPr>
            </w:pPr>
            <w:r w:rsidRPr="009F7465">
              <w:rPr>
                <w:rFonts w:ascii="Arial" w:hAnsi="Arial" w:cs="Arial"/>
              </w:rPr>
              <w:t>Sales Tax</w:t>
            </w:r>
          </w:p>
        </w:tc>
        <w:tc>
          <w:tcPr>
            <w:tcW w:w="1530" w:type="dxa"/>
            <w:tcBorders>
              <w:top w:val="single" w:sz="4" w:space="0" w:color="auto"/>
              <w:left w:val="nil"/>
              <w:bottom w:val="single" w:sz="4" w:space="0" w:color="auto"/>
              <w:right w:val="single" w:sz="4" w:space="0" w:color="auto"/>
            </w:tcBorders>
            <w:shd w:val="clear" w:color="auto" w:fill="auto"/>
            <w:vAlign w:val="center"/>
          </w:tcPr>
          <w:p w14:paraId="2EA8609A" w14:textId="5D2ABB64" w:rsidR="00B8552B" w:rsidRPr="009F7465" w:rsidRDefault="00B8552B"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sidR="00EA24F2">
              <w:rPr>
                <w:rFonts w:ascii="Arial" w:hAnsi="Arial" w:cs="Arial"/>
              </w:rPr>
              <w:fldChar w:fldCharType="begin">
                <w:ffData>
                  <w:name w:val="Text33"/>
                  <w:enabled/>
                  <w:calcOnExit w:val="0"/>
                  <w:textInput/>
                </w:ffData>
              </w:fldChar>
            </w:r>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rPr>
              <w:fldChar w:fldCharType="end"/>
            </w:r>
          </w:p>
        </w:tc>
      </w:tr>
    </w:tbl>
    <w:p w14:paraId="5D2EAD0D" w14:textId="77777777" w:rsidR="00B8552B" w:rsidRPr="00F31FB3" w:rsidRDefault="00B8552B" w:rsidP="00B8552B">
      <w:pPr>
        <w:rPr>
          <w:sz w:val="4"/>
          <w:szCs w:val="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659"/>
        <w:gridCol w:w="5850"/>
        <w:gridCol w:w="1440"/>
        <w:gridCol w:w="1530"/>
      </w:tblGrid>
      <w:tr w:rsidR="00EA24F2" w:rsidRPr="009F7465" w14:paraId="691085E4" w14:textId="77777777" w:rsidTr="00F655D5">
        <w:trPr>
          <w:trHeight w:hRule="exact" w:val="360"/>
        </w:trPr>
        <w:tc>
          <w:tcPr>
            <w:tcW w:w="1141" w:type="dxa"/>
            <w:vMerge w:val="restart"/>
            <w:shd w:val="clear" w:color="auto" w:fill="auto"/>
          </w:tcPr>
          <w:p w14:paraId="62B1C388" w14:textId="32A25E49" w:rsidR="00EA24F2" w:rsidRPr="009F7465" w:rsidRDefault="00EA24F2" w:rsidP="00B8552B">
            <w:pPr>
              <w:tabs>
                <w:tab w:val="left" w:pos="1440"/>
                <w:tab w:val="left" w:pos="7290"/>
                <w:tab w:val="left" w:pos="8640"/>
                <w:tab w:val="left" w:pos="8820"/>
                <w:tab w:val="center" w:pos="10080"/>
              </w:tabs>
              <w:rPr>
                <w:rFonts w:ascii="Arial" w:hAnsi="Arial" w:cs="Arial"/>
              </w:rPr>
            </w:pPr>
            <w:r>
              <w:rPr>
                <w:rFonts w:ascii="Arial" w:hAnsi="Arial" w:cs="Arial"/>
              </w:rPr>
              <w:fldChar w:fldCharType="begin">
                <w:ffData>
                  <w:name w:val="Text27"/>
                  <w:enabled/>
                  <w:calcOnExit w:val="0"/>
                  <w:textInput/>
                </w:ffData>
              </w:fldChar>
            </w:r>
            <w:bookmarkStart w:id="12"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659" w:type="dxa"/>
            <w:vMerge w:val="restart"/>
            <w:shd w:val="clear" w:color="auto" w:fill="auto"/>
          </w:tcPr>
          <w:p w14:paraId="58A72341" w14:textId="15E68002" w:rsidR="00EA24F2" w:rsidRPr="009F7465" w:rsidRDefault="00EA24F2" w:rsidP="00EA24F2">
            <w:pPr>
              <w:tabs>
                <w:tab w:val="left" w:pos="1440"/>
                <w:tab w:val="left" w:pos="7290"/>
                <w:tab w:val="left" w:pos="8640"/>
                <w:tab w:val="left" w:pos="8820"/>
                <w:tab w:val="center" w:pos="10080"/>
              </w:tabs>
              <w:ind w:left="-79" w:right="-108"/>
              <w:rPr>
                <w:rFonts w:ascii="Arial" w:hAnsi="Arial" w:cs="Arial"/>
              </w:rPr>
            </w:pPr>
            <w:r>
              <w:rPr>
                <w:rFonts w:ascii="Arial" w:hAnsi="Arial" w:cs="Arial"/>
              </w:rPr>
              <w:fldChar w:fldCharType="begin">
                <w:ffData>
                  <w:name w:val="Text23"/>
                  <w:enabled/>
                  <w:calcOnExit w:val="0"/>
                  <w:textInput/>
                </w:ffData>
              </w:fldChar>
            </w:r>
            <w:bookmarkStart w:id="1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5850" w:type="dxa"/>
            <w:vMerge w:val="restart"/>
            <w:shd w:val="clear" w:color="auto" w:fill="auto"/>
          </w:tcPr>
          <w:p w14:paraId="1F004F34" w14:textId="59C1841B" w:rsidR="00EA24F2" w:rsidRPr="009F7465" w:rsidRDefault="00EA24F2" w:rsidP="00B8552B">
            <w:pPr>
              <w:tabs>
                <w:tab w:val="left" w:pos="1440"/>
                <w:tab w:val="left" w:pos="7290"/>
                <w:tab w:val="left" w:pos="8640"/>
                <w:tab w:val="left" w:pos="8820"/>
                <w:tab w:val="center" w:pos="10080"/>
              </w:tabs>
              <w:rPr>
                <w:rFonts w:ascii="Arial" w:hAnsi="Arial" w:cs="Arial"/>
              </w:rPr>
            </w:pPr>
            <w:r>
              <w:rPr>
                <w:rFonts w:ascii="Arial" w:hAnsi="Arial" w:cs="Arial"/>
              </w:rPr>
              <w:fldChar w:fldCharType="begin">
                <w:ffData>
                  <w:name w:val="Text31"/>
                  <w:enabled/>
                  <w:calcOnExit w:val="0"/>
                  <w:textInput/>
                </w:ffData>
              </w:fldChar>
            </w:r>
            <w:bookmarkStart w:id="14"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440" w:type="dxa"/>
            <w:tcBorders>
              <w:top w:val="single" w:sz="4" w:space="0" w:color="auto"/>
              <w:bottom w:val="single" w:sz="4" w:space="0" w:color="auto"/>
            </w:tcBorders>
            <w:shd w:val="clear" w:color="auto" w:fill="auto"/>
            <w:vAlign w:val="center"/>
          </w:tcPr>
          <w:p w14:paraId="69EB4884" w14:textId="24B8C2F3"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Pr>
                <w:rFonts w:ascii="Arial" w:hAnsi="Arial" w:cs="Arial"/>
              </w:rPr>
              <w:fldChar w:fldCharType="begin">
                <w:ffData>
                  <w:name w:val="Text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tcBorders>
              <w:top w:val="single" w:sz="4" w:space="0" w:color="auto"/>
              <w:bottom w:val="single" w:sz="4" w:space="0" w:color="auto"/>
            </w:tcBorders>
            <w:shd w:val="clear" w:color="auto" w:fill="auto"/>
            <w:vAlign w:val="center"/>
          </w:tcPr>
          <w:p w14:paraId="0249ECDD" w14:textId="41DB8A4D" w:rsidR="00EA24F2" w:rsidRPr="009F7465" w:rsidRDefault="00EA24F2"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w:t>
            </w:r>
            <w:r>
              <w:rPr>
                <w:rFonts w:ascii="Arial" w:hAnsi="Arial" w:cs="Arial"/>
              </w:rPr>
              <w:t xml:space="preserve"> </w:t>
            </w:r>
            <w:r>
              <w:rPr>
                <w:rFonts w:ascii="Arial" w:hAnsi="Arial" w:cs="Arial"/>
              </w:rPr>
              <w:fldChar w:fldCharType="begin">
                <w:ffData>
                  <w:name w:val="Text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8552B" w:rsidRPr="009F7465" w14:paraId="6350A64C" w14:textId="77777777" w:rsidTr="00F655D5">
        <w:trPr>
          <w:trHeight w:hRule="exact" w:val="331"/>
        </w:trPr>
        <w:tc>
          <w:tcPr>
            <w:tcW w:w="1141" w:type="dxa"/>
            <w:vMerge/>
            <w:tcBorders>
              <w:bottom w:val="single" w:sz="4" w:space="0" w:color="auto"/>
            </w:tcBorders>
            <w:shd w:val="clear" w:color="auto" w:fill="auto"/>
          </w:tcPr>
          <w:p w14:paraId="39ED7118"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659" w:type="dxa"/>
            <w:vMerge/>
            <w:tcBorders>
              <w:bottom w:val="single" w:sz="4" w:space="0" w:color="auto"/>
            </w:tcBorders>
            <w:shd w:val="clear" w:color="auto" w:fill="auto"/>
          </w:tcPr>
          <w:p w14:paraId="65187A76"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5850" w:type="dxa"/>
            <w:vMerge/>
            <w:tcBorders>
              <w:bottom w:val="single" w:sz="4" w:space="0" w:color="auto"/>
              <w:right w:val="single" w:sz="4" w:space="0" w:color="auto"/>
            </w:tcBorders>
            <w:shd w:val="clear" w:color="auto" w:fill="auto"/>
          </w:tcPr>
          <w:p w14:paraId="771EEB6A" w14:textId="77777777" w:rsidR="00B8552B" w:rsidRPr="009F7465" w:rsidRDefault="00B8552B" w:rsidP="00B8552B">
            <w:pPr>
              <w:tabs>
                <w:tab w:val="left" w:pos="1440"/>
                <w:tab w:val="left" w:pos="7290"/>
                <w:tab w:val="left" w:pos="8640"/>
                <w:tab w:val="left" w:pos="8820"/>
                <w:tab w:val="center" w:pos="10080"/>
              </w:tabs>
              <w:rPr>
                <w:rFonts w:ascii="Arial" w:hAnsi="Arial" w:cs="Arial"/>
                <w:b/>
              </w:rPr>
            </w:pPr>
          </w:p>
        </w:tc>
        <w:tc>
          <w:tcPr>
            <w:tcW w:w="1440" w:type="dxa"/>
            <w:tcBorders>
              <w:top w:val="single" w:sz="4" w:space="0" w:color="auto"/>
              <w:left w:val="single" w:sz="4" w:space="0" w:color="auto"/>
              <w:bottom w:val="single" w:sz="4" w:space="0" w:color="auto"/>
              <w:right w:val="nil"/>
            </w:tcBorders>
            <w:shd w:val="clear" w:color="auto" w:fill="auto"/>
            <w:vAlign w:val="center"/>
          </w:tcPr>
          <w:p w14:paraId="783A2695" w14:textId="77777777" w:rsidR="00B8552B" w:rsidRPr="009F7465" w:rsidRDefault="00B8552B" w:rsidP="00B8552B">
            <w:pPr>
              <w:tabs>
                <w:tab w:val="left" w:pos="1440"/>
                <w:tab w:val="left" w:pos="7290"/>
                <w:tab w:val="left" w:pos="8640"/>
                <w:tab w:val="left" w:pos="8820"/>
                <w:tab w:val="center" w:pos="10080"/>
              </w:tabs>
              <w:jc w:val="right"/>
              <w:rPr>
                <w:rFonts w:ascii="Arial" w:hAnsi="Arial" w:cs="Arial"/>
                <w:b/>
              </w:rPr>
            </w:pPr>
            <w:r w:rsidRPr="009F7465">
              <w:rPr>
                <w:rFonts w:ascii="Arial" w:hAnsi="Arial" w:cs="Arial"/>
              </w:rPr>
              <w:t>Sales Tax</w:t>
            </w:r>
          </w:p>
        </w:tc>
        <w:tc>
          <w:tcPr>
            <w:tcW w:w="1530" w:type="dxa"/>
            <w:tcBorders>
              <w:top w:val="single" w:sz="4" w:space="0" w:color="auto"/>
              <w:left w:val="nil"/>
              <w:bottom w:val="single" w:sz="4" w:space="0" w:color="auto"/>
              <w:right w:val="single" w:sz="4" w:space="0" w:color="auto"/>
            </w:tcBorders>
            <w:shd w:val="clear" w:color="auto" w:fill="auto"/>
            <w:vAlign w:val="center"/>
          </w:tcPr>
          <w:p w14:paraId="69E723AD" w14:textId="4B63D6A0" w:rsidR="00B8552B" w:rsidRPr="009F7465" w:rsidRDefault="00B8552B" w:rsidP="00F31FB3">
            <w:pPr>
              <w:tabs>
                <w:tab w:val="left" w:pos="1440"/>
                <w:tab w:val="left" w:pos="7290"/>
                <w:tab w:val="left" w:pos="8640"/>
                <w:tab w:val="left" w:pos="8820"/>
                <w:tab w:val="center" w:pos="10080"/>
              </w:tabs>
              <w:ind w:left="-58"/>
              <w:rPr>
                <w:rFonts w:ascii="Arial" w:hAnsi="Arial" w:cs="Arial"/>
                <w:b/>
              </w:rPr>
            </w:pPr>
            <w:r w:rsidRPr="009F7465">
              <w:rPr>
                <w:rFonts w:ascii="Arial" w:hAnsi="Arial" w:cs="Arial"/>
              </w:rPr>
              <w:t xml:space="preserve">$ </w:t>
            </w:r>
            <w:r w:rsidR="00EA24F2">
              <w:rPr>
                <w:rFonts w:ascii="Arial" w:hAnsi="Arial" w:cs="Arial"/>
              </w:rPr>
              <w:fldChar w:fldCharType="begin">
                <w:ffData>
                  <w:name w:val="Text33"/>
                  <w:enabled/>
                  <w:calcOnExit w:val="0"/>
                  <w:textInput/>
                </w:ffData>
              </w:fldChar>
            </w:r>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rPr>
              <w:fldChar w:fldCharType="end"/>
            </w:r>
          </w:p>
        </w:tc>
      </w:tr>
    </w:tbl>
    <w:p w14:paraId="28089484" w14:textId="77777777" w:rsidR="00B8552B" w:rsidRPr="00F31FB3" w:rsidRDefault="00B8552B" w:rsidP="00B8552B">
      <w:pPr>
        <w:ind w:left="180"/>
        <w:rPr>
          <w:sz w:val="6"/>
          <w:szCs w:val="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gridCol w:w="1530"/>
      </w:tblGrid>
      <w:tr w:rsidR="003D1521" w:rsidRPr="009F7465" w14:paraId="2E24B562" w14:textId="77777777" w:rsidTr="00F655D5">
        <w:trPr>
          <w:trHeight w:hRule="exact" w:val="331"/>
        </w:trPr>
        <w:tc>
          <w:tcPr>
            <w:tcW w:w="9090" w:type="dxa"/>
            <w:tcBorders>
              <w:top w:val="single" w:sz="12" w:space="0" w:color="auto"/>
              <w:left w:val="single" w:sz="12" w:space="0" w:color="auto"/>
              <w:bottom w:val="single" w:sz="12" w:space="0" w:color="auto"/>
              <w:right w:val="nil"/>
            </w:tcBorders>
            <w:shd w:val="clear" w:color="auto" w:fill="auto"/>
            <w:vAlign w:val="center"/>
          </w:tcPr>
          <w:p w14:paraId="6C365CCC" w14:textId="77777777" w:rsidR="00B8552B" w:rsidRPr="0020667B" w:rsidRDefault="00B8552B" w:rsidP="00B8552B">
            <w:pPr>
              <w:tabs>
                <w:tab w:val="left" w:pos="1440"/>
                <w:tab w:val="left" w:pos="7290"/>
                <w:tab w:val="left" w:pos="8640"/>
                <w:tab w:val="left" w:pos="8820"/>
                <w:tab w:val="center" w:pos="10080"/>
              </w:tabs>
              <w:ind w:left="180"/>
              <w:jc w:val="right"/>
              <w:rPr>
                <w:rFonts w:ascii="Arial" w:hAnsi="Arial" w:cs="Arial"/>
                <w:b/>
              </w:rPr>
            </w:pPr>
            <w:r w:rsidRPr="0020667B">
              <w:rPr>
                <w:rFonts w:ascii="Arial" w:hAnsi="Arial" w:cs="Arial"/>
                <w:b/>
              </w:rPr>
              <w:t>Total</w:t>
            </w:r>
          </w:p>
        </w:tc>
        <w:tc>
          <w:tcPr>
            <w:tcW w:w="1530" w:type="dxa"/>
            <w:tcBorders>
              <w:top w:val="single" w:sz="12" w:space="0" w:color="auto"/>
              <w:left w:val="nil"/>
              <w:bottom w:val="single" w:sz="12" w:space="0" w:color="auto"/>
              <w:right w:val="single" w:sz="12" w:space="0" w:color="auto"/>
            </w:tcBorders>
            <w:shd w:val="clear" w:color="auto" w:fill="auto"/>
            <w:vAlign w:val="center"/>
          </w:tcPr>
          <w:p w14:paraId="7C92FDEF" w14:textId="502DA48C" w:rsidR="00B8552B" w:rsidRPr="009F7465" w:rsidRDefault="00B8552B" w:rsidP="00F31FB3">
            <w:pPr>
              <w:tabs>
                <w:tab w:val="left" w:pos="1440"/>
                <w:tab w:val="left" w:pos="7290"/>
                <w:tab w:val="left" w:pos="8640"/>
                <w:tab w:val="left" w:pos="8820"/>
                <w:tab w:val="center" w:pos="10080"/>
              </w:tabs>
              <w:ind w:left="-58"/>
              <w:rPr>
                <w:rFonts w:ascii="Arial" w:hAnsi="Arial" w:cs="Arial"/>
              </w:rPr>
            </w:pPr>
            <w:r w:rsidRPr="009F7465">
              <w:rPr>
                <w:rFonts w:ascii="Arial" w:hAnsi="Arial" w:cs="Arial"/>
              </w:rPr>
              <w:t xml:space="preserve">$ </w:t>
            </w:r>
            <w:r w:rsidR="00EA24F2">
              <w:rPr>
                <w:rFonts w:ascii="Arial" w:hAnsi="Arial" w:cs="Arial"/>
              </w:rPr>
              <w:fldChar w:fldCharType="begin">
                <w:ffData>
                  <w:name w:val="Text33"/>
                  <w:enabled/>
                  <w:calcOnExit w:val="0"/>
                  <w:textInput/>
                </w:ffData>
              </w:fldChar>
            </w:r>
            <w:r w:rsidR="00EA24F2">
              <w:rPr>
                <w:rFonts w:ascii="Arial" w:hAnsi="Arial" w:cs="Arial"/>
              </w:rPr>
              <w:instrText xml:space="preserve"> FORMTEXT </w:instrText>
            </w:r>
            <w:r w:rsidR="00EA24F2">
              <w:rPr>
                <w:rFonts w:ascii="Arial" w:hAnsi="Arial" w:cs="Arial"/>
              </w:rPr>
            </w:r>
            <w:r w:rsidR="00EA24F2">
              <w:rPr>
                <w:rFonts w:ascii="Arial" w:hAnsi="Arial" w:cs="Arial"/>
              </w:rPr>
              <w:fldChar w:fldCharType="separate"/>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noProof/>
              </w:rPr>
              <w:t> </w:t>
            </w:r>
            <w:r w:rsidR="00EA24F2">
              <w:rPr>
                <w:rFonts w:ascii="Arial" w:hAnsi="Arial" w:cs="Arial"/>
              </w:rPr>
              <w:fldChar w:fldCharType="end"/>
            </w:r>
          </w:p>
        </w:tc>
      </w:tr>
    </w:tbl>
    <w:p w14:paraId="514F384F" w14:textId="77777777" w:rsidR="00B8552B" w:rsidRPr="00F655D5" w:rsidRDefault="00B8552B" w:rsidP="0020667B">
      <w:pPr>
        <w:pStyle w:val="Defaul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s>
        <w:spacing w:line="240" w:lineRule="auto"/>
        <w:rPr>
          <w:rFonts w:ascii="Arial" w:hAnsi="Arial" w:cs="Arial"/>
          <w:sz w:val="4"/>
          <w:szCs w:val="4"/>
          <w:u w:val="single"/>
        </w:rPr>
      </w:pPr>
    </w:p>
    <w:p w14:paraId="67300204" w14:textId="5EB97C63" w:rsidR="00A83512" w:rsidRPr="004C3234" w:rsidRDefault="00A83512" w:rsidP="00A83512">
      <w:pPr>
        <w:pStyle w:val="Defaul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s>
        <w:spacing w:line="240" w:lineRule="auto"/>
        <w:jc w:val="right"/>
        <w:rPr>
          <w:rFonts w:ascii="Arial" w:hAnsi="Arial" w:cs="Arial"/>
          <w:sz w:val="20"/>
        </w:rPr>
      </w:pPr>
      <w:r w:rsidRPr="004C3234">
        <w:rPr>
          <w:rFonts w:ascii="Arial" w:hAnsi="Arial" w:cs="Arial"/>
          <w:sz w:val="20"/>
        </w:rPr>
        <w:fldChar w:fldCharType="begin">
          <w:ffData>
            <w:name w:val="Check23"/>
            <w:enabled/>
            <w:calcOnExit w:val="0"/>
            <w:checkBox>
              <w:sizeAuto/>
              <w:default w:val="0"/>
            </w:checkBox>
          </w:ffData>
        </w:fldChar>
      </w:r>
      <w:bookmarkStart w:id="15" w:name="Check23"/>
      <w:r w:rsidRPr="004C3234">
        <w:rPr>
          <w:rFonts w:ascii="Arial" w:hAnsi="Arial" w:cs="Arial"/>
          <w:sz w:val="20"/>
        </w:rPr>
        <w:instrText xml:space="preserve"> FORMCHECKBOX </w:instrText>
      </w:r>
      <w:r w:rsidRPr="004C3234">
        <w:rPr>
          <w:rFonts w:ascii="Arial" w:hAnsi="Arial" w:cs="Arial"/>
          <w:sz w:val="20"/>
        </w:rPr>
      </w:r>
      <w:r w:rsidRPr="004C3234">
        <w:rPr>
          <w:rFonts w:ascii="Arial" w:hAnsi="Arial" w:cs="Arial"/>
          <w:sz w:val="20"/>
        </w:rPr>
        <w:fldChar w:fldCharType="end"/>
      </w:r>
      <w:bookmarkEnd w:id="15"/>
      <w:r w:rsidRPr="004C3234">
        <w:rPr>
          <w:rFonts w:ascii="Arial" w:hAnsi="Arial" w:cs="Arial"/>
          <w:sz w:val="20"/>
        </w:rPr>
        <w:t xml:space="preserve"> See page </w:t>
      </w:r>
      <w:bookmarkStart w:id="16" w:name="Text34"/>
      <w:r w:rsidR="00EA24F2">
        <w:rPr>
          <w:rFonts w:ascii="Arial" w:hAnsi="Arial" w:cs="Arial"/>
          <w:sz w:val="20"/>
          <w:u w:val="single"/>
        </w:rPr>
        <w:fldChar w:fldCharType="begin">
          <w:ffData>
            <w:name w:val="Text34"/>
            <w:enabled/>
            <w:calcOnExit w:val="0"/>
            <w:textInput>
              <w:maxLength w:val="3"/>
            </w:textInput>
          </w:ffData>
        </w:fldChar>
      </w:r>
      <w:r w:rsidR="00EA24F2">
        <w:rPr>
          <w:rFonts w:ascii="Arial" w:hAnsi="Arial" w:cs="Arial"/>
          <w:sz w:val="20"/>
          <w:u w:val="single"/>
        </w:rPr>
        <w:instrText xml:space="preserve"> FORMTEXT </w:instrText>
      </w:r>
      <w:r w:rsidR="00EA24F2">
        <w:rPr>
          <w:rFonts w:ascii="Arial" w:hAnsi="Arial" w:cs="Arial"/>
          <w:sz w:val="20"/>
          <w:u w:val="single"/>
        </w:rPr>
      </w:r>
      <w:r w:rsidR="00EA24F2">
        <w:rPr>
          <w:rFonts w:ascii="Arial" w:hAnsi="Arial" w:cs="Arial"/>
          <w:sz w:val="20"/>
          <w:u w:val="single"/>
        </w:rPr>
        <w:fldChar w:fldCharType="separate"/>
      </w:r>
      <w:r w:rsidR="00EA24F2">
        <w:rPr>
          <w:rFonts w:ascii="Arial" w:hAnsi="Arial" w:cs="Arial"/>
          <w:noProof/>
          <w:sz w:val="20"/>
          <w:u w:val="single"/>
        </w:rPr>
        <w:t> </w:t>
      </w:r>
      <w:r w:rsidR="00EA24F2">
        <w:rPr>
          <w:rFonts w:ascii="Arial" w:hAnsi="Arial" w:cs="Arial"/>
          <w:noProof/>
          <w:sz w:val="20"/>
          <w:u w:val="single"/>
        </w:rPr>
        <w:t> </w:t>
      </w:r>
      <w:r w:rsidR="00EA24F2">
        <w:rPr>
          <w:rFonts w:ascii="Arial" w:hAnsi="Arial" w:cs="Arial"/>
          <w:noProof/>
          <w:sz w:val="20"/>
          <w:u w:val="single"/>
        </w:rPr>
        <w:t> </w:t>
      </w:r>
      <w:r w:rsidR="00EA24F2">
        <w:rPr>
          <w:rFonts w:ascii="Arial" w:hAnsi="Arial" w:cs="Arial"/>
          <w:sz w:val="20"/>
          <w:u w:val="single"/>
        </w:rPr>
        <w:fldChar w:fldCharType="end"/>
      </w:r>
      <w:bookmarkEnd w:id="16"/>
      <w:r w:rsidRPr="004C3234">
        <w:rPr>
          <w:rFonts w:ascii="Arial" w:hAnsi="Arial" w:cs="Arial"/>
          <w:sz w:val="20"/>
        </w:rPr>
        <w:t xml:space="preserve"> for additional items.</w:t>
      </w:r>
    </w:p>
    <w:p w14:paraId="37CA530F" w14:textId="77777777" w:rsidR="006F3134" w:rsidRPr="0020667B" w:rsidRDefault="006F3134" w:rsidP="00134E1D">
      <w:pPr>
        <w:pStyle w:val="Defaul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rPr>
          <w:rFonts w:ascii="Arial" w:hAnsi="Arial" w:cs="Arial"/>
          <w:sz w:val="16"/>
          <w:szCs w:val="16"/>
        </w:rPr>
      </w:pPr>
    </w:p>
    <w:p w14:paraId="67E126BC" w14:textId="580CB978" w:rsidR="006F3134" w:rsidRPr="009A619F" w:rsidRDefault="006F3134" w:rsidP="00134E1D">
      <w:pPr>
        <w:pStyle w:val="Defaul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left" w:pos="4860"/>
          <w:tab w:val="left" w:pos="10800"/>
        </w:tabs>
        <w:spacing w:line="360" w:lineRule="auto"/>
        <w:rPr>
          <w:rFonts w:ascii="Arial" w:hAnsi="Arial" w:cs="Arial"/>
          <w:sz w:val="20"/>
        </w:rPr>
      </w:pPr>
      <w:r w:rsidRPr="002B6B9E">
        <w:rPr>
          <w:rFonts w:ascii="Arial" w:hAnsi="Arial" w:cs="Arial"/>
          <w:sz w:val="20"/>
        </w:rPr>
        <w:t>Company Name:</w:t>
      </w:r>
      <w:r w:rsidR="00E40371">
        <w:rPr>
          <w:rFonts w:ascii="Arial" w:hAnsi="Arial" w:cs="Arial"/>
          <w:sz w:val="20"/>
        </w:rPr>
        <w:t xml:space="preserve"> </w:t>
      </w:r>
      <w:r w:rsidR="00EA24F2" w:rsidRPr="00EA24F2">
        <w:rPr>
          <w:rFonts w:ascii="Arial" w:hAnsi="Arial" w:cs="Arial"/>
          <w:sz w:val="20"/>
          <w:u w:val="single"/>
        </w:rPr>
        <w:fldChar w:fldCharType="begin">
          <w:ffData>
            <w:name w:val="Text35"/>
            <w:enabled/>
            <w:calcOnExit w:val="0"/>
            <w:textInput/>
          </w:ffData>
        </w:fldChar>
      </w:r>
      <w:bookmarkStart w:id="17" w:name="Text35"/>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17"/>
      <w:r w:rsidRPr="002B6B9E">
        <w:rPr>
          <w:rFonts w:ascii="Arial" w:hAnsi="Arial" w:cs="Arial"/>
          <w:sz w:val="20"/>
          <w:u w:val="single"/>
        </w:rPr>
        <w:tab/>
      </w:r>
      <w:r w:rsidRPr="009A619F">
        <w:rPr>
          <w:rFonts w:ascii="Arial" w:hAnsi="Arial" w:cs="Arial"/>
          <w:sz w:val="20"/>
        </w:rPr>
        <w:t xml:space="preserve"> </w:t>
      </w:r>
      <w:r w:rsidR="004C3234">
        <w:rPr>
          <w:rFonts w:ascii="Arial" w:hAnsi="Arial" w:cs="Arial"/>
          <w:sz w:val="20"/>
        </w:rPr>
        <w:t xml:space="preserve">Auth. Rep. </w:t>
      </w:r>
      <w:r w:rsidRPr="009A619F">
        <w:rPr>
          <w:rFonts w:ascii="Arial" w:hAnsi="Arial" w:cs="Arial"/>
          <w:sz w:val="20"/>
        </w:rPr>
        <w:t xml:space="preserve">Name: </w:t>
      </w:r>
      <w:r w:rsidR="00EA24F2" w:rsidRPr="00EA24F2">
        <w:rPr>
          <w:rFonts w:ascii="Arial" w:hAnsi="Arial" w:cs="Arial"/>
          <w:sz w:val="20"/>
          <w:u w:val="single"/>
        </w:rPr>
        <w:fldChar w:fldCharType="begin">
          <w:ffData>
            <w:name w:val="Text39"/>
            <w:enabled/>
            <w:calcOnExit w:val="0"/>
            <w:textInput/>
          </w:ffData>
        </w:fldChar>
      </w:r>
      <w:bookmarkStart w:id="18" w:name="Text39"/>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18"/>
      <w:r w:rsidRPr="009A619F">
        <w:rPr>
          <w:rFonts w:ascii="Arial" w:hAnsi="Arial" w:cs="Arial"/>
          <w:sz w:val="20"/>
          <w:u w:val="single"/>
        </w:rPr>
        <w:tab/>
      </w:r>
    </w:p>
    <w:p w14:paraId="4397F4A8" w14:textId="29BD6875" w:rsidR="006F3134" w:rsidRPr="009A619F" w:rsidRDefault="006F3134" w:rsidP="006F3134">
      <w:pPr>
        <w:pStyle w:val="Default"/>
        <w:tabs>
          <w:tab w:val="clear" w:pos="720"/>
          <w:tab w:val="clear" w:pos="1440"/>
          <w:tab w:val="clear" w:pos="2160"/>
          <w:tab w:val="clear" w:pos="2880"/>
          <w:tab w:val="clear" w:pos="3600"/>
          <w:tab w:val="clear" w:pos="4320"/>
          <w:tab w:val="clear" w:pos="5760"/>
          <w:tab w:val="clear" w:pos="6480"/>
          <w:tab w:val="clear" w:pos="7200"/>
          <w:tab w:val="clear" w:pos="8640"/>
          <w:tab w:val="clear" w:pos="9360"/>
          <w:tab w:val="clear" w:pos="10080"/>
          <w:tab w:val="left" w:pos="4860"/>
          <w:tab w:val="left" w:pos="9180"/>
          <w:tab w:val="left" w:pos="10800"/>
        </w:tabs>
        <w:spacing w:line="360" w:lineRule="auto"/>
        <w:rPr>
          <w:rFonts w:ascii="Arial" w:hAnsi="Arial" w:cs="Arial"/>
          <w:sz w:val="20"/>
          <w:u w:val="single"/>
        </w:rPr>
      </w:pPr>
      <w:r w:rsidRPr="009A619F">
        <w:rPr>
          <w:rFonts w:ascii="Arial" w:hAnsi="Arial" w:cs="Arial"/>
          <w:sz w:val="20"/>
        </w:rPr>
        <w:t>Address:</w:t>
      </w:r>
      <w:r w:rsidR="00E40371">
        <w:rPr>
          <w:rFonts w:ascii="Arial" w:hAnsi="Arial" w:cs="Arial"/>
          <w:sz w:val="20"/>
        </w:rPr>
        <w:t xml:space="preserve"> </w:t>
      </w:r>
      <w:r w:rsidR="00EA24F2" w:rsidRPr="00EA24F2">
        <w:rPr>
          <w:rFonts w:ascii="Arial" w:hAnsi="Arial" w:cs="Arial"/>
          <w:sz w:val="20"/>
          <w:u w:val="single"/>
        </w:rPr>
        <w:fldChar w:fldCharType="begin">
          <w:ffData>
            <w:name w:val="Text36"/>
            <w:enabled/>
            <w:calcOnExit w:val="0"/>
            <w:textInput/>
          </w:ffData>
        </w:fldChar>
      </w:r>
      <w:bookmarkStart w:id="19" w:name="Text36"/>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19"/>
      <w:r w:rsidRPr="009A619F">
        <w:rPr>
          <w:rFonts w:ascii="Arial" w:hAnsi="Arial" w:cs="Arial"/>
          <w:sz w:val="20"/>
          <w:u w:val="single"/>
        </w:rPr>
        <w:tab/>
      </w:r>
      <w:r w:rsidRPr="009A619F">
        <w:rPr>
          <w:rFonts w:ascii="Arial" w:hAnsi="Arial" w:cs="Arial"/>
          <w:sz w:val="20"/>
        </w:rPr>
        <w:t xml:space="preserve"> City: </w:t>
      </w:r>
      <w:r w:rsidR="00EA24F2" w:rsidRPr="00EA24F2">
        <w:rPr>
          <w:rFonts w:ascii="Arial" w:hAnsi="Arial" w:cs="Arial"/>
          <w:sz w:val="20"/>
          <w:u w:val="single"/>
        </w:rPr>
        <w:fldChar w:fldCharType="begin">
          <w:ffData>
            <w:name w:val="Text40"/>
            <w:enabled/>
            <w:calcOnExit w:val="0"/>
            <w:textInput/>
          </w:ffData>
        </w:fldChar>
      </w:r>
      <w:bookmarkStart w:id="20" w:name="Text40"/>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20"/>
      <w:r w:rsidRPr="009A619F">
        <w:rPr>
          <w:rFonts w:ascii="Arial" w:hAnsi="Arial" w:cs="Arial"/>
          <w:sz w:val="20"/>
          <w:u w:val="single"/>
        </w:rPr>
        <w:tab/>
      </w:r>
      <w:r w:rsidRPr="009A619F">
        <w:rPr>
          <w:rFonts w:ascii="Arial" w:hAnsi="Arial" w:cs="Arial"/>
          <w:sz w:val="20"/>
        </w:rPr>
        <w:t xml:space="preserve"> State: </w:t>
      </w:r>
      <w:r w:rsidR="00EA24F2" w:rsidRPr="00EA24F2">
        <w:rPr>
          <w:rFonts w:ascii="Arial" w:hAnsi="Arial" w:cs="Arial"/>
          <w:sz w:val="20"/>
          <w:u w:val="single"/>
        </w:rPr>
        <w:fldChar w:fldCharType="begin">
          <w:ffData>
            <w:name w:val="Text43"/>
            <w:enabled/>
            <w:calcOnExit w:val="0"/>
            <w:textInput/>
          </w:ffData>
        </w:fldChar>
      </w:r>
      <w:bookmarkStart w:id="21" w:name="Text43"/>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21"/>
      <w:r w:rsidRPr="009A619F">
        <w:rPr>
          <w:rFonts w:ascii="Arial" w:hAnsi="Arial" w:cs="Arial"/>
          <w:sz w:val="20"/>
          <w:u w:val="single"/>
        </w:rPr>
        <w:tab/>
      </w:r>
      <w:r w:rsidRPr="009A619F">
        <w:rPr>
          <w:rFonts w:ascii="Arial" w:hAnsi="Arial" w:cs="Arial"/>
          <w:sz w:val="20"/>
        </w:rPr>
        <w:t xml:space="preserve"> Zip: </w:t>
      </w:r>
      <w:r w:rsidR="00EA24F2" w:rsidRPr="00EA24F2">
        <w:rPr>
          <w:rFonts w:ascii="Arial" w:hAnsi="Arial" w:cs="Arial"/>
          <w:sz w:val="20"/>
          <w:u w:val="single"/>
        </w:rPr>
        <w:fldChar w:fldCharType="begin">
          <w:ffData>
            <w:name w:val="Text44"/>
            <w:enabled/>
            <w:calcOnExit w:val="0"/>
            <w:textInput/>
          </w:ffData>
        </w:fldChar>
      </w:r>
      <w:bookmarkStart w:id="22" w:name="Text44"/>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22"/>
      <w:r w:rsidRPr="009A619F">
        <w:rPr>
          <w:rFonts w:ascii="Arial" w:hAnsi="Arial" w:cs="Arial"/>
          <w:sz w:val="20"/>
          <w:u w:val="single"/>
        </w:rPr>
        <w:tab/>
      </w:r>
    </w:p>
    <w:p w14:paraId="37919C43" w14:textId="1562C8E9" w:rsidR="006F3134" w:rsidRPr="009A619F" w:rsidRDefault="006F3134" w:rsidP="006F3134">
      <w:pPr>
        <w:pStyle w:val="Defaul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left" w:pos="3960"/>
          <w:tab w:val="left" w:pos="7740"/>
          <w:tab w:val="left" w:pos="10800"/>
        </w:tabs>
        <w:spacing w:line="360" w:lineRule="auto"/>
        <w:rPr>
          <w:rFonts w:ascii="Arial" w:hAnsi="Arial" w:cs="Arial"/>
          <w:sz w:val="20"/>
        </w:rPr>
      </w:pPr>
      <w:r w:rsidRPr="009A619F">
        <w:rPr>
          <w:rFonts w:ascii="Arial" w:hAnsi="Arial" w:cs="Arial"/>
          <w:sz w:val="20"/>
        </w:rPr>
        <w:t xml:space="preserve">Email: </w:t>
      </w:r>
      <w:r w:rsidR="00EA24F2" w:rsidRPr="00EA24F2">
        <w:rPr>
          <w:rFonts w:ascii="Arial" w:hAnsi="Arial" w:cs="Arial"/>
          <w:sz w:val="20"/>
          <w:u w:val="single"/>
        </w:rPr>
        <w:fldChar w:fldCharType="begin">
          <w:ffData>
            <w:name w:val="Text37"/>
            <w:enabled/>
            <w:calcOnExit w:val="0"/>
            <w:textInput/>
          </w:ffData>
        </w:fldChar>
      </w:r>
      <w:bookmarkStart w:id="23" w:name="Text37"/>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23"/>
      <w:r w:rsidRPr="0020667B">
        <w:rPr>
          <w:rFonts w:ascii="Arial" w:hAnsi="Arial" w:cs="Arial"/>
          <w:sz w:val="20"/>
          <w:u w:val="single"/>
        </w:rPr>
        <w:tab/>
      </w:r>
      <w:r w:rsidRPr="002B6B9E">
        <w:rPr>
          <w:rFonts w:ascii="Arial" w:hAnsi="Arial" w:cs="Arial"/>
          <w:sz w:val="20"/>
        </w:rPr>
        <w:t xml:space="preserve"> Telephone Number: </w:t>
      </w:r>
      <w:r w:rsidR="00EA24F2" w:rsidRPr="00EA24F2">
        <w:rPr>
          <w:rFonts w:ascii="Arial" w:hAnsi="Arial" w:cs="Arial"/>
          <w:sz w:val="20"/>
          <w:u w:val="single"/>
        </w:rPr>
        <w:fldChar w:fldCharType="begin">
          <w:ffData>
            <w:name w:val="Text41"/>
            <w:enabled/>
            <w:calcOnExit w:val="0"/>
            <w:textInput/>
          </w:ffData>
        </w:fldChar>
      </w:r>
      <w:bookmarkStart w:id="24" w:name="Text41"/>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24"/>
      <w:r w:rsidRPr="009A619F">
        <w:rPr>
          <w:rFonts w:ascii="Arial" w:hAnsi="Arial" w:cs="Arial"/>
          <w:sz w:val="20"/>
          <w:u w:val="single"/>
        </w:rPr>
        <w:tab/>
      </w:r>
      <w:r w:rsidRPr="009A619F">
        <w:rPr>
          <w:rFonts w:ascii="Arial" w:hAnsi="Arial" w:cs="Arial"/>
          <w:sz w:val="20"/>
        </w:rPr>
        <w:t xml:space="preserve"> Fax Number: </w:t>
      </w:r>
      <w:r w:rsidR="00EA24F2" w:rsidRPr="00EA24F2">
        <w:rPr>
          <w:rFonts w:ascii="Arial" w:hAnsi="Arial" w:cs="Arial"/>
          <w:sz w:val="20"/>
          <w:u w:val="single"/>
        </w:rPr>
        <w:fldChar w:fldCharType="begin">
          <w:ffData>
            <w:name w:val="Text42"/>
            <w:enabled/>
            <w:calcOnExit w:val="0"/>
            <w:textInput/>
          </w:ffData>
        </w:fldChar>
      </w:r>
      <w:bookmarkStart w:id="25" w:name="Text42"/>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25"/>
      <w:r w:rsidRPr="009A619F">
        <w:rPr>
          <w:rFonts w:ascii="Arial" w:hAnsi="Arial" w:cs="Arial"/>
          <w:sz w:val="20"/>
          <w:u w:val="single"/>
        </w:rPr>
        <w:tab/>
      </w:r>
    </w:p>
    <w:p w14:paraId="682477E6" w14:textId="77777777" w:rsidR="006F3134" w:rsidRPr="009A01A1" w:rsidRDefault="006F3134" w:rsidP="006F3134">
      <w:pPr>
        <w:pStyle w:val="Default"/>
        <w:tabs>
          <w:tab w:val="clear" w:pos="720"/>
          <w:tab w:val="clear" w:pos="1440"/>
          <w:tab w:val="clear" w:pos="2160"/>
          <w:tab w:val="clear" w:pos="2880"/>
          <w:tab w:val="clear" w:pos="4320"/>
          <w:tab w:val="clear" w:pos="5040"/>
          <w:tab w:val="clear" w:pos="6480"/>
          <w:tab w:val="clear" w:pos="7200"/>
          <w:tab w:val="clear" w:pos="7920"/>
          <w:tab w:val="clear" w:pos="8640"/>
          <w:tab w:val="clear" w:pos="9360"/>
          <w:tab w:val="clear" w:pos="10080"/>
          <w:tab w:val="left" w:pos="10800"/>
        </w:tabs>
        <w:spacing w:line="240" w:lineRule="auto"/>
        <w:rPr>
          <w:rFonts w:ascii="Arial" w:hAnsi="Arial" w:cs="Arial"/>
          <w:sz w:val="10"/>
          <w:szCs w:val="10"/>
        </w:rPr>
      </w:pPr>
    </w:p>
    <w:p w14:paraId="5A18B048" w14:textId="6C78DFC2" w:rsidR="006F3134" w:rsidRPr="009A619F" w:rsidRDefault="006F3134" w:rsidP="009E4A69">
      <w:pPr>
        <w:pStyle w:val="Default"/>
        <w:tabs>
          <w:tab w:val="clear" w:pos="720"/>
          <w:tab w:val="clear" w:pos="1440"/>
          <w:tab w:val="clear" w:pos="2160"/>
          <w:tab w:val="clear" w:pos="2880"/>
          <w:tab w:val="clear" w:pos="4320"/>
          <w:tab w:val="clear" w:pos="5040"/>
          <w:tab w:val="clear" w:pos="6480"/>
          <w:tab w:val="clear" w:pos="7200"/>
          <w:tab w:val="clear" w:pos="7920"/>
          <w:tab w:val="clear" w:pos="8640"/>
          <w:tab w:val="clear" w:pos="9360"/>
          <w:tab w:val="clear" w:pos="10080"/>
          <w:tab w:val="left" w:pos="360"/>
          <w:tab w:val="left" w:pos="10800"/>
        </w:tabs>
        <w:spacing w:line="240" w:lineRule="auto"/>
        <w:ind w:left="360" w:hanging="360"/>
        <w:rPr>
          <w:rFonts w:ascii="Arial" w:hAnsi="Arial" w:cs="Arial"/>
          <w:sz w:val="20"/>
          <w:u w:val="single"/>
        </w:rPr>
      </w:pPr>
      <w:r w:rsidRPr="002B6B9E">
        <w:rPr>
          <w:rFonts w:ascii="Arial" w:hAnsi="Arial" w:cs="Arial"/>
          <w:sz w:val="20"/>
        </w:rPr>
        <w:t xml:space="preserve">Date: </w:t>
      </w:r>
      <w:r w:rsidR="00EA24F2" w:rsidRPr="00EA24F2">
        <w:rPr>
          <w:rFonts w:ascii="Arial" w:hAnsi="Arial" w:cs="Arial"/>
          <w:sz w:val="20"/>
          <w:u w:val="single"/>
        </w:rPr>
        <w:fldChar w:fldCharType="begin">
          <w:ffData>
            <w:name w:val="Text38"/>
            <w:enabled/>
            <w:calcOnExit w:val="0"/>
            <w:textInput/>
          </w:ffData>
        </w:fldChar>
      </w:r>
      <w:bookmarkStart w:id="26" w:name="Text38"/>
      <w:r w:rsidR="00EA24F2" w:rsidRPr="00EA24F2">
        <w:rPr>
          <w:rFonts w:ascii="Arial" w:hAnsi="Arial" w:cs="Arial"/>
          <w:sz w:val="20"/>
          <w:u w:val="single"/>
        </w:rPr>
        <w:instrText xml:space="preserve"> FORMTEXT </w:instrText>
      </w:r>
      <w:r w:rsidR="00EA24F2" w:rsidRPr="00EA24F2">
        <w:rPr>
          <w:rFonts w:ascii="Arial" w:hAnsi="Arial" w:cs="Arial"/>
          <w:sz w:val="20"/>
          <w:u w:val="single"/>
        </w:rPr>
      </w:r>
      <w:r w:rsidR="00EA24F2" w:rsidRPr="00EA24F2">
        <w:rPr>
          <w:rFonts w:ascii="Arial" w:hAnsi="Arial" w:cs="Arial"/>
          <w:sz w:val="20"/>
          <w:u w:val="single"/>
        </w:rPr>
        <w:fldChar w:fldCharType="separate"/>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noProof/>
          <w:sz w:val="20"/>
          <w:u w:val="single"/>
        </w:rPr>
        <w:t> </w:t>
      </w:r>
      <w:r w:rsidR="00EA24F2" w:rsidRPr="00EA24F2">
        <w:rPr>
          <w:rFonts w:ascii="Arial" w:hAnsi="Arial" w:cs="Arial"/>
          <w:sz w:val="20"/>
          <w:u w:val="single"/>
        </w:rPr>
        <w:fldChar w:fldCharType="end"/>
      </w:r>
      <w:bookmarkEnd w:id="26"/>
      <w:r w:rsidRPr="002B6B9E">
        <w:rPr>
          <w:rFonts w:ascii="Arial" w:hAnsi="Arial" w:cs="Arial"/>
          <w:sz w:val="20"/>
          <w:u w:val="single"/>
        </w:rPr>
        <w:tab/>
      </w:r>
      <w:r w:rsidRPr="002B6B9E">
        <w:rPr>
          <w:rFonts w:ascii="Arial" w:hAnsi="Arial" w:cs="Arial"/>
          <w:sz w:val="20"/>
        </w:rPr>
        <w:tab/>
      </w:r>
      <w:r w:rsidRPr="002B6B9E">
        <w:rPr>
          <w:rFonts w:ascii="Arial" w:hAnsi="Arial" w:cs="Arial"/>
          <w:sz w:val="20"/>
          <w:u w:val="single"/>
        </w:rPr>
        <w:tab/>
      </w:r>
    </w:p>
    <w:p w14:paraId="002FB26C" w14:textId="77777777" w:rsidR="006F3134" w:rsidRPr="009A619F" w:rsidRDefault="006F3134" w:rsidP="006F3134">
      <w:pPr>
        <w:pStyle w:val="Defaul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 w:val="left" w:pos="4860"/>
          <w:tab w:val="left" w:pos="10800"/>
        </w:tabs>
        <w:spacing w:line="240" w:lineRule="exact"/>
        <w:jc w:val="right"/>
        <w:rPr>
          <w:rFonts w:ascii="Arial" w:hAnsi="Arial" w:cs="Arial"/>
          <w:sz w:val="20"/>
        </w:rPr>
      </w:pPr>
      <w:r w:rsidRPr="009A619F">
        <w:rPr>
          <w:rFonts w:ascii="Arial" w:hAnsi="Arial" w:cs="Arial"/>
          <w:sz w:val="20"/>
        </w:rPr>
        <w:t>Signature</w:t>
      </w:r>
      <w:r w:rsidR="00BD23C0">
        <w:rPr>
          <w:rFonts w:ascii="Arial" w:hAnsi="Arial" w:cs="Arial"/>
          <w:sz w:val="20"/>
        </w:rPr>
        <w:t xml:space="preserve"> of Authorized Representative</w:t>
      </w:r>
    </w:p>
    <w:p w14:paraId="40DC7ACD" w14:textId="77777777" w:rsidR="00B8552B" w:rsidRPr="00A83512" w:rsidRDefault="00B8552B" w:rsidP="0020667B">
      <w:pPr>
        <w:pStyle w:val="Default"/>
        <w:tabs>
          <w:tab w:val="clear" w:pos="720"/>
          <w:tab w:val="clear" w:pos="1440"/>
          <w:tab w:val="clear" w:pos="2160"/>
          <w:tab w:val="clear" w:pos="2880"/>
          <w:tab w:val="clear" w:pos="3600"/>
          <w:tab w:val="clear" w:pos="4320"/>
          <w:tab w:val="clear" w:pos="5760"/>
          <w:tab w:val="clear" w:pos="6480"/>
          <w:tab w:val="clear" w:pos="7200"/>
          <w:tab w:val="clear" w:pos="7920"/>
          <w:tab w:val="clear" w:pos="8640"/>
          <w:tab w:val="clear" w:pos="9360"/>
          <w:tab w:val="clear" w:pos="10080"/>
        </w:tabs>
        <w:spacing w:line="240" w:lineRule="auto"/>
        <w:rPr>
          <w:rFonts w:ascii="Arial" w:hAnsi="Arial" w:cs="Arial"/>
          <w:sz w:val="8"/>
          <w:szCs w:val="8"/>
          <w:u w:val="single"/>
        </w:rPr>
      </w:pPr>
    </w:p>
    <w:p w14:paraId="655FF2B3" w14:textId="77777777" w:rsidR="000F3497" w:rsidRPr="00CA296A" w:rsidRDefault="00764558" w:rsidP="0020667B">
      <w:pPr>
        <w:pStyle w:val="Default"/>
        <w:pBdr>
          <w:top w:val="double" w:sz="4" w:space="1" w:color="auto"/>
        </w:pBd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5490"/>
        </w:tabs>
        <w:spacing w:line="240" w:lineRule="auto"/>
        <w:jc w:val="center"/>
        <w:rPr>
          <w:rFonts w:ascii="Arial" w:hAnsi="Arial" w:cs="Arial"/>
          <w:sz w:val="20"/>
        </w:rPr>
      </w:pPr>
      <w:r w:rsidRPr="00CA296A">
        <w:rPr>
          <w:rFonts w:ascii="Arial" w:hAnsi="Arial" w:cs="Arial"/>
          <w:sz w:val="20"/>
        </w:rPr>
        <w:t>I</w:t>
      </w:r>
      <w:r w:rsidR="00E8281D" w:rsidRPr="00CA296A">
        <w:rPr>
          <w:rFonts w:ascii="Arial" w:hAnsi="Arial" w:cs="Arial"/>
          <w:sz w:val="20"/>
        </w:rPr>
        <w:t>nstructions and Conditions</w:t>
      </w:r>
    </w:p>
    <w:p w14:paraId="2CEE984B" w14:textId="1FF010A8" w:rsidR="00130E5F" w:rsidRPr="00CA296A" w:rsidRDefault="00130E5F" w:rsidP="009E4A69">
      <w:pPr>
        <w:pStyle w:val="Default"/>
        <w:widowControl w:val="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5202"/>
        </w:tabs>
        <w:autoSpaceDE w:val="0"/>
        <w:autoSpaceDN w:val="0"/>
        <w:adjustRightInd w:val="0"/>
        <w:spacing w:line="240" w:lineRule="auto"/>
        <w:ind w:left="360"/>
        <w:jc w:val="both"/>
        <w:rPr>
          <w:rFonts w:ascii="Arial" w:hAnsi="Arial"/>
          <w:b/>
          <w:color w:val="auto"/>
          <w:sz w:val="20"/>
        </w:rPr>
      </w:pPr>
      <w:r w:rsidRPr="00CA296A">
        <w:rPr>
          <w:rFonts w:ascii="Arial" w:hAnsi="Arial"/>
          <w:sz w:val="20"/>
        </w:rPr>
        <w:t>Bidders must submit bid offer on this Request for Quotation sheet via the fax number or email listed above</w:t>
      </w:r>
      <w:r w:rsidR="00D3039B" w:rsidRPr="00CA296A">
        <w:rPr>
          <w:rFonts w:ascii="Arial" w:hAnsi="Arial"/>
          <w:sz w:val="20"/>
        </w:rPr>
        <w:t xml:space="preserve">, or </w:t>
      </w:r>
      <w:r w:rsidR="00D22CB8" w:rsidRPr="00CA296A">
        <w:rPr>
          <w:rFonts w:ascii="Arial" w:hAnsi="Arial"/>
          <w:sz w:val="20"/>
        </w:rPr>
        <w:t>bids</w:t>
      </w:r>
      <w:r w:rsidR="00D3039B" w:rsidRPr="00CA296A">
        <w:rPr>
          <w:rFonts w:ascii="Arial" w:hAnsi="Arial"/>
          <w:sz w:val="20"/>
        </w:rPr>
        <w:t xml:space="preserve"> must be sent by registered or certified mail, courier service, or delivered by hand to Administrative Services at the address above</w:t>
      </w:r>
      <w:r w:rsidRPr="00CA296A">
        <w:rPr>
          <w:rFonts w:ascii="Arial" w:hAnsi="Arial"/>
          <w:sz w:val="20"/>
        </w:rPr>
        <w:t xml:space="preserve">.  </w:t>
      </w:r>
    </w:p>
    <w:p w14:paraId="585531DD" w14:textId="14D62E40" w:rsidR="00130E5F" w:rsidRPr="00CA296A" w:rsidRDefault="00D22CB8" w:rsidP="009E4A69">
      <w:pPr>
        <w:pStyle w:val="Default"/>
        <w:widowControl w:val="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 w:val="left" w:pos="5202"/>
        </w:tabs>
        <w:autoSpaceDE w:val="0"/>
        <w:autoSpaceDN w:val="0"/>
        <w:adjustRightInd w:val="0"/>
        <w:spacing w:line="240" w:lineRule="auto"/>
        <w:ind w:left="360"/>
        <w:jc w:val="both"/>
        <w:rPr>
          <w:rFonts w:ascii="Arial" w:hAnsi="Arial"/>
          <w:color w:val="auto"/>
          <w:sz w:val="20"/>
        </w:rPr>
      </w:pPr>
      <w:r w:rsidRPr="00CA296A">
        <w:rPr>
          <w:rFonts w:ascii="Arial" w:hAnsi="Arial"/>
          <w:color w:val="auto"/>
          <w:sz w:val="20"/>
        </w:rPr>
        <w:t>Bids</w:t>
      </w:r>
      <w:r w:rsidR="00130E5F" w:rsidRPr="00CA296A">
        <w:rPr>
          <w:rFonts w:ascii="Arial" w:hAnsi="Arial"/>
          <w:color w:val="auto"/>
          <w:sz w:val="20"/>
        </w:rPr>
        <w:t xml:space="preserve"> submitted by fax will be considered only if they are sent to the fax number listed above. </w:t>
      </w:r>
      <w:r w:rsidRPr="00CA296A">
        <w:rPr>
          <w:rFonts w:ascii="Arial" w:hAnsi="Arial"/>
          <w:color w:val="auto"/>
          <w:sz w:val="20"/>
        </w:rPr>
        <w:t>Bids</w:t>
      </w:r>
      <w:r w:rsidR="00130E5F" w:rsidRPr="00CA296A">
        <w:rPr>
          <w:rFonts w:ascii="Arial" w:hAnsi="Arial"/>
          <w:color w:val="auto"/>
          <w:sz w:val="20"/>
        </w:rPr>
        <w:t xml:space="preserve"> sent to any other fax number will not be considered. To be considered, all pages of the faxed </w:t>
      </w:r>
      <w:r w:rsidRPr="00CA296A">
        <w:rPr>
          <w:rFonts w:ascii="Arial" w:hAnsi="Arial"/>
          <w:color w:val="auto"/>
          <w:sz w:val="20"/>
        </w:rPr>
        <w:t>bid</w:t>
      </w:r>
      <w:r w:rsidR="00130E5F" w:rsidRPr="00CA296A">
        <w:rPr>
          <w:rFonts w:ascii="Arial" w:hAnsi="Arial"/>
          <w:color w:val="auto"/>
          <w:sz w:val="20"/>
        </w:rPr>
        <w:t xml:space="preserve"> that are received before the </w:t>
      </w:r>
      <w:r w:rsidRPr="00CA296A">
        <w:rPr>
          <w:rFonts w:ascii="Arial" w:hAnsi="Arial"/>
          <w:color w:val="auto"/>
          <w:sz w:val="20"/>
        </w:rPr>
        <w:t>bid</w:t>
      </w:r>
      <w:r w:rsidR="00130E5F" w:rsidRPr="00CA296A">
        <w:rPr>
          <w:rFonts w:ascii="Arial" w:hAnsi="Arial"/>
          <w:color w:val="auto"/>
          <w:sz w:val="20"/>
        </w:rPr>
        <w:t xml:space="preserve"> </w:t>
      </w:r>
      <w:r w:rsidRPr="00CA296A">
        <w:rPr>
          <w:rFonts w:ascii="Arial" w:hAnsi="Arial"/>
          <w:color w:val="auto"/>
          <w:sz w:val="20"/>
        </w:rPr>
        <w:t>due date</w:t>
      </w:r>
      <w:r w:rsidR="00130E5F" w:rsidRPr="00CA296A">
        <w:rPr>
          <w:rFonts w:ascii="Arial" w:hAnsi="Arial"/>
          <w:color w:val="auto"/>
          <w:sz w:val="20"/>
        </w:rPr>
        <w:t xml:space="preserve"> specified above will be considered “the complete </w:t>
      </w:r>
      <w:r w:rsidRPr="00CA296A">
        <w:rPr>
          <w:rFonts w:ascii="Arial" w:hAnsi="Arial"/>
          <w:color w:val="auto"/>
          <w:sz w:val="20"/>
        </w:rPr>
        <w:t>bid</w:t>
      </w:r>
      <w:r w:rsidR="00130E5F" w:rsidRPr="00CA296A">
        <w:rPr>
          <w:rFonts w:ascii="Arial" w:hAnsi="Arial"/>
          <w:color w:val="auto"/>
          <w:sz w:val="20"/>
        </w:rPr>
        <w:t>.” Be advised that there is a heavy demand placed on the fax machine rec</w:t>
      </w:r>
      <w:r w:rsidR="00D3039B" w:rsidRPr="00CA296A">
        <w:rPr>
          <w:rFonts w:ascii="Arial" w:hAnsi="Arial"/>
          <w:color w:val="auto"/>
          <w:sz w:val="20"/>
        </w:rPr>
        <w:t>e</w:t>
      </w:r>
      <w:r w:rsidR="00130E5F" w:rsidRPr="00CA296A">
        <w:rPr>
          <w:rFonts w:ascii="Arial" w:hAnsi="Arial"/>
          <w:color w:val="auto"/>
          <w:sz w:val="20"/>
        </w:rPr>
        <w:t xml:space="preserve">iving </w:t>
      </w:r>
      <w:r w:rsidRPr="00CA296A">
        <w:rPr>
          <w:rFonts w:ascii="Arial" w:hAnsi="Arial"/>
          <w:color w:val="auto"/>
          <w:sz w:val="20"/>
        </w:rPr>
        <w:t>bids</w:t>
      </w:r>
      <w:r w:rsidR="00130E5F" w:rsidRPr="00CA296A">
        <w:rPr>
          <w:rFonts w:ascii="Arial" w:hAnsi="Arial"/>
          <w:color w:val="auto"/>
          <w:sz w:val="20"/>
        </w:rPr>
        <w:t xml:space="preserve"> and the court assumes no responsibility if a </w:t>
      </w:r>
      <w:r w:rsidR="005D5210" w:rsidRPr="00CA296A">
        <w:rPr>
          <w:rFonts w:ascii="Arial" w:hAnsi="Arial" w:cs="Arial"/>
          <w:bCs/>
          <w:color w:val="auto"/>
          <w:sz w:val="20"/>
        </w:rPr>
        <w:t>B</w:t>
      </w:r>
      <w:r w:rsidR="00130E5F" w:rsidRPr="00CA296A">
        <w:rPr>
          <w:rFonts w:ascii="Arial" w:hAnsi="Arial" w:cs="Arial"/>
          <w:bCs/>
          <w:color w:val="auto"/>
          <w:sz w:val="20"/>
        </w:rPr>
        <w:t>idder</w:t>
      </w:r>
      <w:r w:rsidR="00130E5F" w:rsidRPr="00CA296A">
        <w:rPr>
          <w:rFonts w:ascii="Arial" w:hAnsi="Arial"/>
          <w:color w:val="auto"/>
          <w:sz w:val="20"/>
        </w:rPr>
        <w:t xml:space="preserve"> cannot transmit its </w:t>
      </w:r>
      <w:r w:rsidRPr="00CA296A">
        <w:rPr>
          <w:rFonts w:ascii="Arial" w:hAnsi="Arial"/>
          <w:color w:val="auto"/>
          <w:sz w:val="20"/>
        </w:rPr>
        <w:t>bid</w:t>
      </w:r>
      <w:r w:rsidR="00130E5F" w:rsidRPr="00CA296A">
        <w:rPr>
          <w:rFonts w:ascii="Arial" w:hAnsi="Arial"/>
          <w:color w:val="auto"/>
          <w:sz w:val="20"/>
        </w:rPr>
        <w:t xml:space="preserve"> via fax, or if the entire </w:t>
      </w:r>
      <w:r w:rsidRPr="00CA296A">
        <w:rPr>
          <w:rFonts w:ascii="Arial" w:hAnsi="Arial"/>
          <w:color w:val="auto"/>
          <w:sz w:val="20"/>
        </w:rPr>
        <w:t>bid</w:t>
      </w:r>
      <w:r w:rsidR="00130E5F" w:rsidRPr="00CA296A">
        <w:rPr>
          <w:rFonts w:ascii="Arial" w:hAnsi="Arial"/>
          <w:color w:val="auto"/>
          <w:sz w:val="20"/>
        </w:rPr>
        <w:t xml:space="preserve"> is not received before the </w:t>
      </w:r>
      <w:r w:rsidRPr="00CA296A">
        <w:rPr>
          <w:rFonts w:ascii="Arial" w:hAnsi="Arial"/>
          <w:color w:val="auto"/>
          <w:sz w:val="20"/>
        </w:rPr>
        <w:t>bid due date</w:t>
      </w:r>
      <w:r w:rsidR="00130E5F" w:rsidRPr="00CA296A">
        <w:rPr>
          <w:rFonts w:ascii="Arial" w:hAnsi="Arial"/>
          <w:color w:val="auto"/>
          <w:sz w:val="20"/>
        </w:rPr>
        <w:t xml:space="preserve">.  </w:t>
      </w:r>
    </w:p>
    <w:p w14:paraId="5766C31A" w14:textId="00D81182" w:rsidR="00130E5F" w:rsidRPr="00CA296A" w:rsidRDefault="00130E5F" w:rsidP="009E4A69">
      <w:pPr>
        <w:pStyle w:val="Default"/>
        <w:widowControl w:val="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autoSpaceDE w:val="0"/>
        <w:autoSpaceDN w:val="0"/>
        <w:adjustRightInd w:val="0"/>
        <w:spacing w:line="240" w:lineRule="auto"/>
        <w:ind w:left="360"/>
        <w:jc w:val="both"/>
        <w:rPr>
          <w:rFonts w:ascii="Arial" w:hAnsi="Arial"/>
          <w:sz w:val="20"/>
        </w:rPr>
      </w:pPr>
      <w:r w:rsidRPr="00CA296A">
        <w:rPr>
          <w:rFonts w:ascii="Arial" w:hAnsi="Arial"/>
          <w:sz w:val="20"/>
        </w:rPr>
        <w:t>Court may reject any or all bids.</w:t>
      </w:r>
    </w:p>
    <w:p w14:paraId="1C5791CB" w14:textId="67CF4A97" w:rsidR="00130E5F" w:rsidRPr="00CA296A" w:rsidRDefault="00130E5F" w:rsidP="009E4A69">
      <w:pPr>
        <w:pStyle w:val="Default"/>
        <w:widowControl w:val="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autoSpaceDE w:val="0"/>
        <w:autoSpaceDN w:val="0"/>
        <w:adjustRightInd w:val="0"/>
        <w:spacing w:line="240" w:lineRule="auto"/>
        <w:ind w:left="360"/>
        <w:jc w:val="both"/>
        <w:rPr>
          <w:rFonts w:ascii="Arial" w:hAnsi="Arial"/>
          <w:sz w:val="20"/>
        </w:rPr>
      </w:pPr>
      <w:r w:rsidRPr="00CA296A">
        <w:rPr>
          <w:rFonts w:ascii="Arial" w:hAnsi="Arial"/>
          <w:sz w:val="20"/>
        </w:rPr>
        <w:t>Quotations are to be firm for a period of 60 days.</w:t>
      </w:r>
    </w:p>
    <w:p w14:paraId="6680C7F3" w14:textId="120964EB" w:rsidR="00D67BCE" w:rsidRDefault="00130E5F" w:rsidP="009E4A69">
      <w:pPr>
        <w:pStyle w:val="Default"/>
        <w:widowControl w:val="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autoSpaceDE w:val="0"/>
        <w:autoSpaceDN w:val="0"/>
        <w:adjustRightInd w:val="0"/>
        <w:spacing w:line="240" w:lineRule="auto"/>
        <w:ind w:left="360"/>
        <w:jc w:val="both"/>
        <w:rPr>
          <w:rFonts w:ascii="Arial" w:hAnsi="Arial"/>
          <w:sz w:val="20"/>
        </w:rPr>
      </w:pPr>
      <w:r w:rsidRPr="00CA296A">
        <w:rPr>
          <w:rFonts w:ascii="Arial" w:hAnsi="Arial"/>
          <w:sz w:val="20"/>
        </w:rPr>
        <w:lastRenderedPageBreak/>
        <w:t>No substitutions allowed, except as indicated.</w:t>
      </w:r>
    </w:p>
    <w:p w14:paraId="3502F794" w14:textId="6C0D94D6" w:rsidR="00C0600C" w:rsidRDefault="00C0600C" w:rsidP="009E4A69">
      <w:pPr>
        <w:pStyle w:val="Default"/>
        <w:widowControl w:val="0"/>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autoSpaceDE w:val="0"/>
        <w:autoSpaceDN w:val="0"/>
        <w:adjustRightInd w:val="0"/>
        <w:spacing w:line="240" w:lineRule="auto"/>
        <w:ind w:left="360"/>
        <w:jc w:val="both"/>
        <w:rPr>
          <w:rFonts w:ascii="Arial" w:hAnsi="Arial"/>
          <w:sz w:val="20"/>
        </w:rPr>
      </w:pPr>
      <w:r w:rsidRPr="00CA296A">
        <w:rPr>
          <w:rFonts w:ascii="Arial" w:hAnsi="Arial"/>
          <w:sz w:val="20"/>
        </w:rPr>
        <w:t>All items shall be offered Freight On Board (FOB) destination with inside delivery.</w:t>
      </w:r>
    </w:p>
    <w:p w14:paraId="70349DD6" w14:textId="0D73FCE6" w:rsidR="00925CF2" w:rsidRPr="009E4A69" w:rsidRDefault="00925CF2" w:rsidP="009E4A69">
      <w:pPr>
        <w:pStyle w:val="ListParagraph"/>
        <w:numPr>
          <w:ilvl w:val="0"/>
          <w:numId w:val="3"/>
        </w:numPr>
        <w:tabs>
          <w:tab w:val="left" w:pos="360"/>
        </w:tabs>
        <w:ind w:left="360"/>
        <w:jc w:val="both"/>
        <w:rPr>
          <w:rFonts w:ascii="Arial" w:hAnsi="Arial"/>
          <w:szCs w:val="20"/>
        </w:rPr>
      </w:pPr>
      <w:r w:rsidRPr="009E4A69">
        <w:rPr>
          <w:rFonts w:ascii="Arial" w:hAnsi="Arial"/>
          <w:szCs w:val="20"/>
        </w:rPr>
        <w:t xml:space="preserve">Tie Bids: </w:t>
      </w:r>
      <w:r w:rsidRPr="009E4A69">
        <w:rPr>
          <w:rFonts w:ascii="Arial" w:hAnsi="Arial"/>
          <w:color w:val="000000"/>
          <w:szCs w:val="20"/>
        </w:rPr>
        <w:t>In the event of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14:paraId="2D981B05" w14:textId="70981571" w:rsidR="00925CF2" w:rsidRPr="009E4A69" w:rsidRDefault="00925CF2" w:rsidP="009E4A69">
      <w:pPr>
        <w:pStyle w:val="ListParagraph"/>
        <w:numPr>
          <w:ilvl w:val="0"/>
          <w:numId w:val="3"/>
        </w:numPr>
        <w:tabs>
          <w:tab w:val="left" w:pos="360"/>
        </w:tabs>
        <w:ind w:left="360"/>
        <w:jc w:val="both"/>
        <w:rPr>
          <w:rFonts w:ascii="Arial" w:hAnsi="Arial"/>
          <w:spacing w:val="-3"/>
          <w:szCs w:val="20"/>
        </w:rPr>
      </w:pPr>
      <w:r w:rsidRPr="009E4A69">
        <w:rPr>
          <w:rFonts w:ascii="Arial" w:hAnsi="Arial"/>
          <w:spacing w:val="-3"/>
          <w:szCs w:val="20"/>
        </w:rPr>
        <w:t xml:space="preserve">Bidder must submit with its bid, for itself and each of its affiliates that make sales for delivery into California, a copy of either (a) a California seller's permit issued under </w:t>
      </w:r>
      <w:r w:rsidRPr="009E4A69">
        <w:rPr>
          <w:rFonts w:ascii="Arial" w:hAnsi="Arial" w:cs="Arial"/>
          <w:spacing w:val="-3"/>
          <w:szCs w:val="20"/>
        </w:rPr>
        <w:t>Rev. &amp; Tax.</w:t>
      </w:r>
      <w:r w:rsidRPr="009E4A69">
        <w:rPr>
          <w:rFonts w:ascii="Arial" w:hAnsi="Arial"/>
          <w:spacing w:val="-3"/>
          <w:szCs w:val="20"/>
        </w:rPr>
        <w:t xml:space="preserve"> Code </w:t>
      </w:r>
      <w:r w:rsidRPr="009E4A69">
        <w:rPr>
          <w:rFonts w:ascii="Arial" w:hAnsi="Arial" w:cs="Arial"/>
          <w:szCs w:val="20"/>
        </w:rPr>
        <w:t>§</w:t>
      </w:r>
      <w:r w:rsidRPr="009E4A69">
        <w:rPr>
          <w:rFonts w:ascii="Arial" w:hAnsi="Arial"/>
          <w:szCs w:val="20"/>
        </w:rPr>
        <w:t xml:space="preserve"> </w:t>
      </w:r>
      <w:r w:rsidRPr="009E4A69">
        <w:rPr>
          <w:rFonts w:ascii="Arial" w:hAnsi="Arial"/>
          <w:spacing w:val="-3"/>
          <w:szCs w:val="20"/>
        </w:rPr>
        <w:t xml:space="preserve">6066 et seq. or (b) a certificate of registration issued under </w:t>
      </w:r>
      <w:r w:rsidRPr="009E4A69">
        <w:rPr>
          <w:rFonts w:ascii="Arial" w:hAnsi="Arial" w:cs="Arial"/>
          <w:spacing w:val="-3"/>
          <w:szCs w:val="20"/>
        </w:rPr>
        <w:t>Rev. &amp; Tax.</w:t>
      </w:r>
      <w:r w:rsidRPr="009E4A69">
        <w:rPr>
          <w:rFonts w:ascii="Arial" w:hAnsi="Arial"/>
          <w:spacing w:val="-3"/>
          <w:szCs w:val="20"/>
        </w:rPr>
        <w:t xml:space="preserve"> Code </w:t>
      </w:r>
      <w:r w:rsidRPr="009E4A69">
        <w:rPr>
          <w:rFonts w:ascii="Arial" w:hAnsi="Arial" w:cs="Arial"/>
          <w:szCs w:val="20"/>
        </w:rPr>
        <w:t>§</w:t>
      </w:r>
      <w:r w:rsidRPr="009E4A69">
        <w:rPr>
          <w:rFonts w:ascii="Arial" w:hAnsi="Arial"/>
          <w:szCs w:val="20"/>
        </w:rPr>
        <w:t xml:space="preserve"> </w:t>
      </w:r>
      <w:r w:rsidRPr="009E4A69">
        <w:rPr>
          <w:rFonts w:ascii="Arial" w:hAnsi="Arial"/>
          <w:spacing w:val="-3"/>
          <w:szCs w:val="20"/>
        </w:rPr>
        <w:t>6226.</w:t>
      </w:r>
    </w:p>
    <w:p w14:paraId="64FAB3CF" w14:textId="3797CC68" w:rsidR="007004FF" w:rsidRPr="009E4A69" w:rsidRDefault="00925CF2" w:rsidP="009E4A69">
      <w:pPr>
        <w:pStyle w:val="ListParagraph"/>
        <w:numPr>
          <w:ilvl w:val="0"/>
          <w:numId w:val="3"/>
        </w:numPr>
        <w:tabs>
          <w:tab w:val="left" w:pos="360"/>
        </w:tabs>
        <w:ind w:left="360"/>
        <w:jc w:val="both"/>
        <w:rPr>
          <w:rFonts w:ascii="Arial" w:hAnsi="Arial"/>
          <w:spacing w:val="-3"/>
          <w:szCs w:val="20"/>
        </w:rPr>
      </w:pPr>
      <w:r w:rsidRPr="009E4A69">
        <w:rPr>
          <w:rFonts w:ascii="Arial" w:hAnsi="Arial"/>
          <w:spacing w:val="-3"/>
          <w:szCs w:val="20"/>
        </w:rPr>
        <w:t>Americans with Disabilities Act: The court complies with the Americans with Disabilities Act (ADA) and similar California statutes. Requests for accommodation of disabilities by Bidders should be directed to:</w:t>
      </w:r>
    </w:p>
    <w:p w14:paraId="3F516775" w14:textId="6E378433" w:rsidR="00925CF2" w:rsidRPr="00CA296A" w:rsidRDefault="00521C07" w:rsidP="009E4A69">
      <w:pPr>
        <w:tabs>
          <w:tab w:val="left" w:pos="360"/>
        </w:tabs>
        <w:ind w:left="360"/>
        <w:jc w:val="both"/>
        <w:rPr>
          <w:rFonts w:ascii="Arial" w:hAnsi="Arial"/>
          <w:spacing w:val="-3"/>
          <w:szCs w:val="20"/>
        </w:rPr>
      </w:pPr>
      <w:hyperlink r:id="rId11" w:history="1">
        <w:r w:rsidR="00925CF2" w:rsidRPr="00CA296A">
          <w:rPr>
            <w:rStyle w:val="Hyperlink"/>
            <w:rFonts w:ascii="Arial" w:hAnsi="Arial" w:cs="Arial"/>
            <w:spacing w:val="-3"/>
            <w:szCs w:val="20"/>
          </w:rPr>
          <w:t>ADA.Coordinator@sdcourt.ca.gov</w:t>
        </w:r>
      </w:hyperlink>
      <w:r w:rsidR="00925CF2" w:rsidRPr="00CA296A">
        <w:rPr>
          <w:rFonts w:ascii="Arial" w:hAnsi="Arial" w:cs="Arial"/>
          <w:spacing w:val="-3"/>
          <w:szCs w:val="20"/>
        </w:rPr>
        <w:t xml:space="preserve"> </w:t>
      </w:r>
    </w:p>
    <w:p w14:paraId="51D8E1F3" w14:textId="336FD0D1" w:rsidR="00925CF2" w:rsidRPr="009E4A69" w:rsidRDefault="00925CF2" w:rsidP="009E4A69">
      <w:pPr>
        <w:pStyle w:val="ListParagraph"/>
        <w:widowControl/>
        <w:numPr>
          <w:ilvl w:val="0"/>
          <w:numId w:val="3"/>
        </w:numPr>
        <w:tabs>
          <w:tab w:val="left" w:pos="360"/>
        </w:tabs>
        <w:autoSpaceDE/>
        <w:autoSpaceDN/>
        <w:adjustRightInd/>
        <w:ind w:left="360"/>
        <w:jc w:val="both"/>
        <w:rPr>
          <w:rFonts w:ascii="Arial" w:hAnsi="Arial"/>
          <w:szCs w:val="20"/>
        </w:rPr>
      </w:pPr>
      <w:r w:rsidRPr="00310894">
        <w:rPr>
          <w:rFonts w:ascii="Arial" w:hAnsi="Arial"/>
          <w:szCs w:val="20"/>
        </w:rPr>
        <w:t>Disabled Veteran Business Enterprise (DVBE) Incentive</w:t>
      </w:r>
      <w:r w:rsidRPr="009E4A69">
        <w:rPr>
          <w:rFonts w:ascii="Arial" w:hAnsi="Arial"/>
          <w:szCs w:val="20"/>
        </w:rPr>
        <w:t>: Bidder will receive a DVBE incentive if, in the court’s sole determination, Bidder has met all applicable requirements. If Bidder receives the DVBE incentive, the dollar amount of its bid will be reduced (for evaluation purposes only) by an amount equal to 3% of the lowest responsible bid.</w:t>
      </w:r>
    </w:p>
    <w:p w14:paraId="08610A09" w14:textId="77777777" w:rsidR="00925CF2" w:rsidRPr="00CA296A" w:rsidRDefault="00925CF2" w:rsidP="00925CF2">
      <w:pPr>
        <w:widowControl/>
        <w:autoSpaceDE/>
        <w:autoSpaceDN/>
        <w:adjustRightInd/>
        <w:spacing w:after="40"/>
        <w:ind w:left="360"/>
        <w:jc w:val="both"/>
        <w:rPr>
          <w:rFonts w:ascii="Arial" w:hAnsi="Arial"/>
          <w:szCs w:val="20"/>
        </w:rPr>
      </w:pPr>
      <w:r w:rsidRPr="00CA296A">
        <w:rPr>
          <w:rFonts w:ascii="Arial" w:hAnsi="Arial"/>
          <w:szCs w:val="20"/>
        </w:rPr>
        <w:t xml:space="preserve">DVBE incentive qualification is not mandatory. Failure to qualify for the DVBE incentive will not render a bid non-responsive.  </w:t>
      </w:r>
    </w:p>
    <w:p w14:paraId="0DCABE2F" w14:textId="77777777" w:rsidR="00925CF2" w:rsidRPr="00CA296A" w:rsidRDefault="00925CF2" w:rsidP="00925CF2">
      <w:pPr>
        <w:widowControl/>
        <w:autoSpaceDE/>
        <w:autoSpaceDN/>
        <w:adjustRightInd/>
        <w:spacing w:after="40"/>
        <w:ind w:left="360"/>
        <w:jc w:val="both"/>
        <w:rPr>
          <w:rFonts w:ascii="Arial" w:hAnsi="Arial"/>
          <w:szCs w:val="20"/>
        </w:rPr>
      </w:pPr>
      <w:r w:rsidRPr="00CA296A">
        <w:rPr>
          <w:rFonts w:ascii="Arial" w:hAnsi="Arial"/>
          <w:szCs w:val="20"/>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w:t>
      </w:r>
      <w:r w:rsidRPr="00CA296A">
        <w:rPr>
          <w:rFonts w:ascii="Arial" w:hAnsi="Arial" w:cs="Arial"/>
          <w:szCs w:val="20"/>
          <w:lang w:bidi="en-US"/>
        </w:rPr>
        <w:t>(</w:t>
      </w:r>
      <w:r w:rsidRPr="00CA296A">
        <w:rPr>
          <w:rFonts w:ascii="Arial" w:hAnsi="Arial"/>
          <w:szCs w:val="20"/>
        </w:rPr>
        <w:t>BUP</w:t>
      </w:r>
      <w:r w:rsidRPr="00CA296A">
        <w:rPr>
          <w:rFonts w:ascii="Arial" w:hAnsi="Arial" w:cs="Arial"/>
          <w:szCs w:val="20"/>
          <w:lang w:bidi="en-US"/>
        </w:rPr>
        <w:t>)</w:t>
      </w:r>
      <w:r w:rsidRPr="00CA296A">
        <w:rPr>
          <w:rFonts w:ascii="Arial" w:hAnsi="Arial"/>
          <w:szCs w:val="20"/>
        </w:rPr>
        <w:t xml:space="preserve"> on file with the CA Department of General Services </w:t>
      </w:r>
      <w:r w:rsidRPr="00CA296A">
        <w:rPr>
          <w:rFonts w:ascii="Arial" w:hAnsi="Arial" w:cs="Arial"/>
          <w:szCs w:val="20"/>
          <w:lang w:bidi="en-US"/>
        </w:rPr>
        <w:t>(</w:t>
      </w:r>
      <w:r w:rsidRPr="00CA296A">
        <w:rPr>
          <w:rFonts w:ascii="Arial" w:hAnsi="Arial"/>
          <w:szCs w:val="20"/>
        </w:rPr>
        <w:t>DGS</w:t>
      </w:r>
      <w:r w:rsidRPr="00CA296A">
        <w:rPr>
          <w:rFonts w:ascii="Arial" w:hAnsi="Arial" w:cs="Arial"/>
          <w:szCs w:val="20"/>
          <w:lang w:bidi="en-US"/>
        </w:rPr>
        <w:t>).</w:t>
      </w:r>
    </w:p>
    <w:p w14:paraId="35EECC6B" w14:textId="77777777" w:rsidR="00925CF2" w:rsidRPr="00CA296A" w:rsidRDefault="00925CF2" w:rsidP="00925CF2">
      <w:pPr>
        <w:widowControl/>
        <w:autoSpaceDE/>
        <w:autoSpaceDN/>
        <w:adjustRightInd/>
        <w:spacing w:after="40"/>
        <w:ind w:left="360"/>
        <w:jc w:val="both"/>
        <w:rPr>
          <w:rFonts w:ascii="Arial" w:hAnsi="Arial"/>
          <w:szCs w:val="20"/>
        </w:rPr>
      </w:pPr>
      <w:r w:rsidRPr="00CA296A">
        <w:rPr>
          <w:rFonts w:ascii="Arial" w:hAnsi="Arial"/>
          <w:szCs w:val="20"/>
        </w:rPr>
        <w:t xml:space="preserve">If Bidder wishes to seek the DVBE incentive: </w:t>
      </w:r>
    </w:p>
    <w:p w14:paraId="2524F951" w14:textId="705799ED" w:rsidR="00925CF2" w:rsidRPr="00CA296A" w:rsidRDefault="00925CF2" w:rsidP="00925CF2">
      <w:pPr>
        <w:widowControl/>
        <w:tabs>
          <w:tab w:val="left" w:pos="630"/>
        </w:tabs>
        <w:autoSpaceDE/>
        <w:autoSpaceDN/>
        <w:adjustRightInd/>
        <w:ind w:left="630" w:hanging="270"/>
        <w:jc w:val="both"/>
        <w:rPr>
          <w:rFonts w:ascii="Arial" w:hAnsi="Arial"/>
          <w:szCs w:val="20"/>
        </w:rPr>
      </w:pPr>
      <w:r w:rsidRPr="00CA296A">
        <w:rPr>
          <w:rFonts w:ascii="Arial" w:hAnsi="Arial"/>
          <w:szCs w:val="20"/>
        </w:rPr>
        <w:t>a.</w:t>
      </w:r>
      <w:r w:rsidRPr="00CA296A">
        <w:rPr>
          <w:rFonts w:ascii="Arial" w:hAnsi="Arial"/>
          <w:szCs w:val="20"/>
        </w:rPr>
        <w:tab/>
        <w:t xml:space="preserve">Bidder must complete and submit with its bid the DVBE Incentive Qualification Declaration (SDSC Form #PUR-003) (Attachment </w:t>
      </w:r>
      <w:r w:rsidR="00BC4576">
        <w:rPr>
          <w:rFonts w:ascii="Arial" w:hAnsi="Arial"/>
          <w:szCs w:val="20"/>
        </w:rPr>
        <w:t>1</w:t>
      </w:r>
      <w:r w:rsidRPr="00CA296A">
        <w:rPr>
          <w:rFonts w:ascii="Arial" w:hAnsi="Arial"/>
          <w:szCs w:val="20"/>
        </w:rPr>
        <w:t xml:space="preserve">), attached. Bidder must also submit all materials required in the DVBE Incentive Qualification Declaration. </w:t>
      </w:r>
    </w:p>
    <w:p w14:paraId="167D671A" w14:textId="42997690" w:rsidR="00925CF2" w:rsidRPr="00CA296A" w:rsidRDefault="00925CF2" w:rsidP="00925CF2">
      <w:pPr>
        <w:widowControl/>
        <w:tabs>
          <w:tab w:val="left" w:pos="630"/>
        </w:tabs>
        <w:autoSpaceDE/>
        <w:autoSpaceDN/>
        <w:adjustRightInd/>
        <w:ind w:left="630" w:hanging="270"/>
        <w:jc w:val="both"/>
        <w:rPr>
          <w:rFonts w:ascii="Arial" w:hAnsi="Arial"/>
          <w:szCs w:val="20"/>
        </w:rPr>
      </w:pPr>
      <w:r w:rsidRPr="00CA296A">
        <w:rPr>
          <w:rFonts w:ascii="Arial" w:hAnsi="Arial"/>
          <w:szCs w:val="20"/>
        </w:rPr>
        <w:t>b.</w:t>
      </w:r>
      <w:r w:rsidRPr="00CA296A">
        <w:rPr>
          <w:rFonts w:ascii="Arial" w:hAnsi="Arial"/>
          <w:szCs w:val="20"/>
        </w:rPr>
        <w:tab/>
        <w:t xml:space="preserve">Bidder must submit with its bid a DVBE Status Declaration (SDSC Form #PUR-004) (Attachment </w:t>
      </w:r>
      <w:r w:rsidR="00BC4576">
        <w:rPr>
          <w:rFonts w:ascii="Arial" w:hAnsi="Arial"/>
          <w:szCs w:val="20"/>
        </w:rPr>
        <w:t>2</w:t>
      </w:r>
      <w:r w:rsidRPr="00CA296A">
        <w:rPr>
          <w:rFonts w:ascii="Arial" w:hAnsi="Arial"/>
          <w:szCs w:val="20"/>
        </w:rPr>
        <w:t xml:space="preserve">) completed and signed by each DVBE that will provide goods and/or services in connection with the contract. If Bidder is itself a DVBE, it must complete and sign the DVBE Status Declaration. If Bidder will use DVBE subcontractors, each DVBE subcontractor must complete and sign a DVBE Status Declaration. </w:t>
      </w:r>
      <w:r w:rsidRPr="00CA296A">
        <w:rPr>
          <w:rFonts w:ascii="Arial" w:hAnsi="Arial"/>
          <w:b/>
          <w:szCs w:val="20"/>
        </w:rPr>
        <w:t>NOTE</w:t>
      </w:r>
      <w:r w:rsidRPr="00CA296A">
        <w:rPr>
          <w:rFonts w:ascii="Arial" w:hAnsi="Arial"/>
          <w:szCs w:val="20"/>
        </w:rPr>
        <w:t>: The DVBE Status Declaration is not required if Bidder will qualify for the DVBE incentive using a BUP on file with DGS.</w:t>
      </w:r>
    </w:p>
    <w:p w14:paraId="63E91FA5" w14:textId="77777777" w:rsidR="00925CF2" w:rsidRPr="00CA296A" w:rsidRDefault="00925CF2" w:rsidP="00925CF2">
      <w:pPr>
        <w:widowControl/>
        <w:autoSpaceDE/>
        <w:autoSpaceDN/>
        <w:adjustRightInd/>
        <w:ind w:left="360"/>
        <w:jc w:val="both"/>
        <w:rPr>
          <w:rFonts w:ascii="Arial" w:hAnsi="Arial"/>
          <w:szCs w:val="20"/>
        </w:rPr>
      </w:pPr>
      <w:r w:rsidRPr="00CA296A">
        <w:rPr>
          <w:rFonts w:ascii="Arial" w:hAnsi="Arial"/>
          <w:szCs w:val="20"/>
        </w:rPr>
        <w:t xml:space="preserve">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14:paraId="016FD68F" w14:textId="77777777" w:rsidR="00925CF2" w:rsidRPr="00CA296A" w:rsidRDefault="00925CF2" w:rsidP="00925CF2">
      <w:pPr>
        <w:widowControl/>
        <w:autoSpaceDE/>
        <w:autoSpaceDN/>
        <w:adjustRightInd/>
        <w:ind w:left="360"/>
        <w:jc w:val="both"/>
        <w:rPr>
          <w:rFonts w:ascii="Arial" w:hAnsi="Arial"/>
          <w:szCs w:val="20"/>
        </w:rPr>
      </w:pPr>
      <w:r w:rsidRPr="00CA296A">
        <w:rPr>
          <w:rFonts w:ascii="Arial" w:hAnsi="Arial"/>
          <w:szCs w:val="20"/>
        </w:rPr>
        <w:t xml:space="preserve">If Bidder receives the DVBE incentive: (i) Bidder will be required to complete a Post-Contract certification (SDSC Form #PUR-006) if DVBE subcontractors are used; (ii) Bidder must use any DVBE subcontractor(s) identified in its bid unless the court approves in writing the substitution of another DVBE; and (iii) failure to meet the DVBE commitment set forth in its bid will constitute a breach of contract.  </w:t>
      </w:r>
    </w:p>
    <w:p w14:paraId="3A86E8B7" w14:textId="77777777" w:rsidR="00925CF2" w:rsidRPr="00CA296A" w:rsidRDefault="00925CF2" w:rsidP="00925CF2">
      <w:pPr>
        <w:widowControl/>
        <w:autoSpaceDE/>
        <w:autoSpaceDN/>
        <w:adjustRightInd/>
        <w:ind w:left="360"/>
        <w:jc w:val="both"/>
        <w:rPr>
          <w:rFonts w:ascii="Arial" w:hAnsi="Arial"/>
          <w:b/>
          <w:szCs w:val="20"/>
        </w:rPr>
      </w:pPr>
      <w:r w:rsidRPr="00CA296A">
        <w:rPr>
          <w:rFonts w:ascii="Arial" w:hAnsi="Arial"/>
          <w:b/>
          <w:szCs w:val="20"/>
        </w:rPr>
        <w:t xml:space="preserve">FRAUDULENT MISREPREPRETATION IN CONNECTION WITH THE DVBE INCENTIVE IS A MISDEMEANOR AND IS PUNISHABLE BY IMPRISONMENT OR FINE, AND VIOLATORS ARE LIABLE FOR CIVIL PENALTIES. SEE </w:t>
      </w:r>
      <w:r w:rsidRPr="00CA296A">
        <w:rPr>
          <w:rFonts w:ascii="Arial" w:hAnsi="Arial" w:cs="Arial"/>
          <w:b/>
          <w:szCs w:val="20"/>
          <w:lang w:val="fr-FR"/>
        </w:rPr>
        <w:t>MIL. &amp; VET. CODE</w:t>
      </w:r>
      <w:r w:rsidRPr="00CA296A">
        <w:rPr>
          <w:rFonts w:ascii="Arial" w:hAnsi="Arial" w:cs="Arial"/>
          <w:b/>
          <w:szCs w:val="20"/>
          <w:lang w:bidi="en-US"/>
        </w:rPr>
        <w:t xml:space="preserve"> </w:t>
      </w:r>
      <w:r w:rsidRPr="00CA296A">
        <w:rPr>
          <w:rFonts w:ascii="Arial" w:hAnsi="Arial" w:cs="Arial"/>
          <w:b/>
          <w:spacing w:val="-3"/>
          <w:szCs w:val="20"/>
        </w:rPr>
        <w:t xml:space="preserve"> </w:t>
      </w:r>
      <w:r w:rsidRPr="00CA296A">
        <w:rPr>
          <w:rFonts w:ascii="Arial" w:hAnsi="Arial" w:cs="Arial"/>
          <w:b/>
          <w:szCs w:val="20"/>
        </w:rPr>
        <w:t>§</w:t>
      </w:r>
      <w:r w:rsidRPr="00CA296A">
        <w:rPr>
          <w:rFonts w:ascii="Arial" w:hAnsi="Arial"/>
          <w:szCs w:val="20"/>
        </w:rPr>
        <w:t xml:space="preserve"> </w:t>
      </w:r>
      <w:r w:rsidRPr="00CA296A">
        <w:rPr>
          <w:rFonts w:ascii="Arial" w:hAnsi="Arial"/>
          <w:b/>
          <w:szCs w:val="20"/>
        </w:rPr>
        <w:t>999.9.</w:t>
      </w:r>
    </w:p>
    <w:p w14:paraId="649A9A3B" w14:textId="7E9962EF" w:rsidR="00925CF2" w:rsidRPr="009E4A69" w:rsidRDefault="00925CF2" w:rsidP="009E4A69">
      <w:pPr>
        <w:pStyle w:val="ListParagraph"/>
        <w:numPr>
          <w:ilvl w:val="0"/>
          <w:numId w:val="3"/>
        </w:numPr>
        <w:tabs>
          <w:tab w:val="left" w:pos="360"/>
        </w:tabs>
        <w:ind w:left="360"/>
        <w:jc w:val="both"/>
        <w:rPr>
          <w:rFonts w:ascii="Arial" w:hAnsi="Arial"/>
          <w:szCs w:val="20"/>
        </w:rPr>
      </w:pPr>
      <w:r w:rsidRPr="00310894">
        <w:rPr>
          <w:rFonts w:ascii="Arial" w:hAnsi="Arial"/>
          <w:szCs w:val="20"/>
        </w:rPr>
        <w:t>Protests:</w:t>
      </w:r>
      <w:r w:rsidRPr="009E4A69">
        <w:rPr>
          <w:rFonts w:ascii="Arial" w:hAnsi="Arial"/>
          <w:szCs w:val="20"/>
        </w:rPr>
        <w:t xml:space="preserve"> This procurement is estimated to be below the applicable threshold for which protests are accepted, therefore, NO PROTESTS WILL BE ACCEPTED for this procurement and the court will reject any protest received.  See San Diego Superior Court’s Procurement Protest Policy</w:t>
      </w:r>
      <w:r w:rsidRPr="009E4A69">
        <w:rPr>
          <w:rFonts w:ascii="Arial" w:hAnsi="Arial"/>
          <w:color w:val="000000"/>
          <w:szCs w:val="20"/>
        </w:rPr>
        <w:t xml:space="preserve"> (SDSC Form #ADM-244) available on the court’s website. </w:t>
      </w:r>
      <w:r w:rsidRPr="009E4A69">
        <w:rPr>
          <w:rFonts w:ascii="Arial" w:hAnsi="Arial"/>
          <w:szCs w:val="20"/>
        </w:rPr>
        <w:t xml:space="preserve"> </w:t>
      </w:r>
    </w:p>
    <w:p w14:paraId="2B873057" w14:textId="4FE7DA51" w:rsidR="00925CF2" w:rsidRPr="009E4A69" w:rsidRDefault="00925CF2" w:rsidP="009E4A69">
      <w:pPr>
        <w:pStyle w:val="ListParagraph"/>
        <w:numPr>
          <w:ilvl w:val="0"/>
          <w:numId w:val="3"/>
        </w:numPr>
        <w:ind w:left="360"/>
        <w:jc w:val="both"/>
        <w:rPr>
          <w:rFonts w:ascii="Arial" w:hAnsi="Arial"/>
          <w:szCs w:val="20"/>
        </w:rPr>
      </w:pPr>
      <w:r w:rsidRPr="009E4A69">
        <w:rPr>
          <w:rFonts w:ascii="Arial" w:hAnsi="Arial"/>
          <w:szCs w:val="20"/>
        </w:rPr>
        <w:t xml:space="preserve">Terms and Conditions if Awarded:  </w:t>
      </w:r>
    </w:p>
    <w:p w14:paraId="7C56347F" w14:textId="77777777" w:rsidR="00925CF2" w:rsidRPr="00CA296A" w:rsidRDefault="00925CF2" w:rsidP="00925CF2">
      <w:pPr>
        <w:widowControl/>
        <w:spacing w:after="80"/>
        <w:ind w:left="360"/>
        <w:jc w:val="both"/>
        <w:rPr>
          <w:rFonts w:ascii="Arial" w:hAnsi="Arial"/>
          <w:szCs w:val="20"/>
        </w:rPr>
      </w:pPr>
      <w:r w:rsidRPr="00CA296A">
        <w:rPr>
          <w:rFonts w:ascii="Arial" w:hAnsi="Arial" w:cs="Arial"/>
          <w:b/>
          <w:bCs/>
          <w:szCs w:val="20"/>
        </w:rPr>
        <w:t>ACCEPTANCE:</w:t>
      </w:r>
      <w:r w:rsidRPr="00CA296A">
        <w:rPr>
          <w:rFonts w:ascii="Arial" w:hAnsi="Arial" w:cs="Arial"/>
          <w:szCs w:val="20"/>
        </w:rPr>
        <w:t xml:space="preserve"> By delivering the ordered goods or commencing performance under this order, vendor agrees to the specifications, terms, and conditions in or referenced by this document (collectively, the “order”). Vendor’s additional or different terms and conditions are expressly excluded from this order and the court does not agree to such terms or conditions. This order’s terms and conditions may only be varied by a writing signed by the court’s duly authorized representative.</w:t>
      </w:r>
      <w:r w:rsidRPr="00CA296A">
        <w:rPr>
          <w:rFonts w:ascii="Arial" w:hAnsi="Arial"/>
          <w:szCs w:val="20"/>
        </w:rPr>
        <w:t xml:space="preserve"> </w:t>
      </w:r>
    </w:p>
    <w:p w14:paraId="1228E380"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AUDIT RIGHT:</w:t>
      </w:r>
      <w:r w:rsidRPr="00CA296A">
        <w:rPr>
          <w:rFonts w:ascii="Arial" w:hAnsi="Arial"/>
          <w:szCs w:val="20"/>
        </w:rPr>
        <w:t xml:space="preserve"> Vendor agrees to maintain records relating to performance and billing by Vendor under this </w:t>
      </w:r>
      <w:r w:rsidRPr="00CA296A">
        <w:rPr>
          <w:rFonts w:ascii="Arial" w:hAnsi="Arial" w:cs="Arial"/>
          <w:szCs w:val="20"/>
        </w:rPr>
        <w:t>order</w:t>
      </w:r>
      <w:r w:rsidRPr="00CA296A">
        <w:rPr>
          <w:rFonts w:ascii="Arial" w:hAnsi="Arial"/>
          <w:szCs w:val="20"/>
        </w:rPr>
        <w:t xml:space="preserve"> for a period of four years after final payment. During the period of time that Vendor is required to retain such records, the court or its representative may, during normal business hours, inspect and make extracts or copies of such records and other materials for purposes of confirming the accuracy of invoices submitted hereunder. </w:t>
      </w:r>
    </w:p>
    <w:p w14:paraId="45AC669D"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CHANGES</w:t>
      </w:r>
      <w:r w:rsidRPr="00CA296A">
        <w:rPr>
          <w:rFonts w:ascii="Arial" w:hAnsi="Arial"/>
          <w:szCs w:val="20"/>
        </w:rPr>
        <w:t>: No change or modification in terms, quantities, or specifications may be made without express authorization in writing from the court.</w:t>
      </w:r>
    </w:p>
    <w:p w14:paraId="01E968F5" w14:textId="77777777" w:rsidR="00925CF2" w:rsidRPr="00CA296A" w:rsidRDefault="00925CF2" w:rsidP="00925CF2">
      <w:pPr>
        <w:widowControl/>
        <w:spacing w:after="80"/>
        <w:ind w:left="360" w:firstLine="4"/>
        <w:jc w:val="both"/>
        <w:rPr>
          <w:rFonts w:ascii="Arial" w:hAnsi="Arial"/>
          <w:szCs w:val="20"/>
        </w:rPr>
      </w:pPr>
      <w:r w:rsidRPr="00CA296A">
        <w:rPr>
          <w:rFonts w:ascii="Arial" w:hAnsi="Arial"/>
          <w:b/>
          <w:szCs w:val="20"/>
        </w:rPr>
        <w:t>DELIVERY AND PACKING SLIPS:</w:t>
      </w:r>
      <w:r w:rsidRPr="00CA296A">
        <w:rPr>
          <w:rFonts w:ascii="Arial" w:hAnsi="Arial"/>
          <w:szCs w:val="20"/>
        </w:rPr>
        <w:t xml:space="preserve"> Time is of the essence to delivery and any other performance required of Vendor. No charge for delivery, drayage, express, parcel post, packing, cartage, insurance, license fees, permits, cost of bonds, or any other purpose will be paid by the court unless it is expressly included on the face of this </w:t>
      </w:r>
      <w:r w:rsidRPr="00CA296A">
        <w:rPr>
          <w:rFonts w:ascii="Arial" w:hAnsi="Arial" w:cs="Arial"/>
          <w:szCs w:val="20"/>
        </w:rPr>
        <w:t>order.</w:t>
      </w:r>
      <w:r w:rsidRPr="00CA296A">
        <w:rPr>
          <w:rFonts w:ascii="Arial" w:hAnsi="Arial"/>
          <w:szCs w:val="20"/>
        </w:rPr>
        <w:t xml:space="preserve"> Unless stated otherwise in this </w:t>
      </w:r>
      <w:r w:rsidRPr="00CA296A">
        <w:rPr>
          <w:rFonts w:ascii="Arial" w:hAnsi="Arial" w:cs="Arial"/>
          <w:szCs w:val="20"/>
        </w:rPr>
        <w:t>order</w:t>
      </w:r>
      <w:r w:rsidRPr="00CA296A">
        <w:rPr>
          <w:rFonts w:ascii="Arial" w:hAnsi="Arial"/>
          <w:szCs w:val="20"/>
        </w:rPr>
        <w:t xml:space="preserve">, the shipping point for all deliveries under this </w:t>
      </w:r>
      <w:r w:rsidRPr="00CA296A">
        <w:rPr>
          <w:rFonts w:ascii="Arial" w:hAnsi="Arial" w:cs="Arial"/>
          <w:szCs w:val="20"/>
        </w:rPr>
        <w:t>order</w:t>
      </w:r>
      <w:r w:rsidRPr="00CA296A">
        <w:rPr>
          <w:rFonts w:ascii="Arial" w:hAnsi="Arial"/>
          <w:szCs w:val="20"/>
        </w:rPr>
        <w:t xml:space="preserve"> will be F.O.B. "Destination." Unless otherwise shown on this </w:t>
      </w:r>
      <w:r w:rsidRPr="00CA296A">
        <w:rPr>
          <w:rFonts w:ascii="Arial" w:hAnsi="Arial" w:cs="Arial"/>
          <w:szCs w:val="20"/>
        </w:rPr>
        <w:t>order</w:t>
      </w:r>
      <w:r w:rsidRPr="00CA296A">
        <w:rPr>
          <w:rFonts w:ascii="Arial" w:hAnsi="Arial"/>
          <w:szCs w:val="20"/>
        </w:rPr>
        <w:t xml:space="preserve">, on "F.O.B. Shipping Point" transactions, Vendor must arrange for lowest-cost </w:t>
      </w:r>
      <w:r w:rsidRPr="00CA296A">
        <w:rPr>
          <w:rFonts w:ascii="Arial" w:hAnsi="Arial"/>
          <w:szCs w:val="20"/>
        </w:rPr>
        <w:lastRenderedPageBreak/>
        <w:t xml:space="preserve">transportation, prepay and add freight to its invoice, and furnish supporting freight bills over $25. If delivery is to be made by a carrier, an itemized delivery ticket must be attached to the outside of the package. Each container must be marked with the </w:t>
      </w:r>
      <w:r w:rsidRPr="00CA296A">
        <w:rPr>
          <w:rFonts w:ascii="Arial" w:hAnsi="Arial" w:cs="Arial"/>
          <w:szCs w:val="20"/>
        </w:rPr>
        <w:t>order</w:t>
      </w:r>
      <w:r w:rsidRPr="00CA296A">
        <w:rPr>
          <w:rFonts w:ascii="Arial" w:hAnsi="Arial"/>
          <w:szCs w:val="20"/>
        </w:rPr>
        <w:t xml:space="preserve"> number, part number and quantity. Any itemized packing slip bearing the court's order number as shown thereon must be left with the goods to insure their receipt.</w:t>
      </w:r>
    </w:p>
    <w:p w14:paraId="726C4343"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INDEMNITY:</w:t>
      </w:r>
      <w:r w:rsidRPr="00CA296A">
        <w:rPr>
          <w:rFonts w:ascii="Arial" w:hAnsi="Arial"/>
          <w:szCs w:val="20"/>
        </w:rPr>
        <w:t xml:space="preserve"> </w:t>
      </w:r>
      <w:r w:rsidRPr="00CA296A">
        <w:rPr>
          <w:rFonts w:ascii="Arial" w:hAnsi="Arial" w:cs="Arial"/>
          <w:szCs w:val="20"/>
        </w:rPr>
        <w:t>Vendor will indemnify and hold harmless the court, other California Judicial Branch Entities, and their officers, agents, and employees from and against all claims, losses, and expenses, including attorneys’ fees and costs, that arise out if (i) a defect, whether latent or patent, in the goods or services purchased hereunder, (ii) and act or omission of vendor, its agents, employees, independent contractors, or subcontractors in the performance of this agreement, (iii) the infringement of any third party intellectual property or other rights by the goods or services purchased hereunder, (iv) a breach of a representation, warranty, or other provision of this agreement. This indemnity applies regardless of the theory of liability on which a claim is made or a loss occurs.  This indemnity will survive the expiration or termination of this agreement or delivery and acceptance of the goods and services.  This indemnity does not cover claims, losses or expenses or expenses to the extent they arise out of the gross negligence of the court.</w:t>
      </w:r>
      <w:r w:rsidRPr="00CA296A">
        <w:rPr>
          <w:rFonts w:ascii="Arial" w:hAnsi="Arial"/>
          <w:szCs w:val="20"/>
        </w:rPr>
        <w:t xml:space="preserve">  </w:t>
      </w:r>
    </w:p>
    <w:p w14:paraId="3E5D4D64"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INSPECTION AND ACCEPTANCE:</w:t>
      </w:r>
      <w:r w:rsidRPr="00CA296A">
        <w:rPr>
          <w:rFonts w:ascii="Arial" w:hAnsi="Arial"/>
          <w:szCs w:val="20"/>
        </w:rPr>
        <w:t xml:space="preserve"> Notwithstanding any prior inspection or payments, all goods and services delivered hereunder are subject to final inspection and acceptance or rejection by the court at any time within thirty days after delivery to the court. All items which are not in compliance with the specifications hereof, which are not as warranted or which are shipped late, shipped in excess or insufficient quantities or substituted for items ordered hereunder may be rejected by the court and returned or held at Vendor's expense and risk. Payment does not constitute an acceptance of the material nor impair the court's right to inspect or any of its remedies.</w:t>
      </w:r>
    </w:p>
    <w:p w14:paraId="1C6EBCE3"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INSURANCE:</w:t>
      </w:r>
      <w:r w:rsidRPr="00CA296A">
        <w:rPr>
          <w:rFonts w:ascii="Arial" w:hAnsi="Arial"/>
          <w:szCs w:val="20"/>
        </w:rPr>
        <w:t xml:space="preserve"> Vendor will maintain insurance that is sufficient in scope and amount to permit Vendor to pay in the ordinary course of business insurable claims, losses and expenses, including insurable claims, losses and expenses that arise out of Vendor’s performance of this </w:t>
      </w:r>
      <w:r w:rsidRPr="00CA296A">
        <w:rPr>
          <w:rFonts w:ascii="Arial" w:hAnsi="Arial" w:cs="Arial"/>
          <w:szCs w:val="20"/>
        </w:rPr>
        <w:t>order.</w:t>
      </w:r>
      <w:r w:rsidRPr="00CA296A">
        <w:rPr>
          <w:rFonts w:ascii="Arial" w:hAnsi="Arial"/>
          <w:szCs w:val="20"/>
        </w:rPr>
        <w:t xml:space="preserve"> Vendor will maintain employer’s liability and workers’ compensation coverage at statutory levels covering all employees performing work under this </w:t>
      </w:r>
      <w:r w:rsidRPr="00CA296A">
        <w:rPr>
          <w:rFonts w:ascii="Arial" w:hAnsi="Arial" w:cs="Arial"/>
          <w:szCs w:val="20"/>
        </w:rPr>
        <w:t>order.</w:t>
      </w:r>
      <w:r w:rsidRPr="00CA296A">
        <w:rPr>
          <w:rFonts w:ascii="Arial" w:hAnsi="Arial"/>
          <w:szCs w:val="20"/>
        </w:rPr>
        <w:t xml:space="preserve"> </w:t>
      </w:r>
    </w:p>
    <w:p w14:paraId="5F5115D9"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INVOICES, PAYMENT AND SETOFF:</w:t>
      </w:r>
      <w:r w:rsidRPr="00CA296A">
        <w:rPr>
          <w:rFonts w:ascii="Arial" w:hAnsi="Arial"/>
          <w:szCs w:val="20"/>
        </w:rPr>
        <w:t xml:space="preserve"> The court has no obligation to pay for any item until one original and two copies of a correct, itemized invoice for the item is received at the address shown on the face of this </w:t>
      </w:r>
      <w:r w:rsidRPr="00CA296A">
        <w:rPr>
          <w:rFonts w:ascii="Arial" w:hAnsi="Arial" w:cs="Arial"/>
          <w:szCs w:val="20"/>
        </w:rPr>
        <w:t>order.</w:t>
      </w:r>
      <w:r w:rsidRPr="00CA296A">
        <w:rPr>
          <w:rFonts w:ascii="Arial" w:hAnsi="Arial"/>
          <w:szCs w:val="20"/>
        </w:rPr>
        <w:t xml:space="preserve"> Payment is due thirty days from receipt of a correct, itemized invoice. Each invoice must be printed on Vendor's standard printed bill form, and must include at a minimum (i) the </w:t>
      </w:r>
      <w:r w:rsidRPr="00CA296A">
        <w:rPr>
          <w:rFonts w:ascii="Arial" w:hAnsi="Arial" w:cs="Arial"/>
          <w:szCs w:val="20"/>
        </w:rPr>
        <w:t>order</w:t>
      </w:r>
      <w:r w:rsidRPr="00CA296A">
        <w:rPr>
          <w:rFonts w:ascii="Arial" w:hAnsi="Arial"/>
          <w:szCs w:val="20"/>
        </w:rPr>
        <w:t xml:space="preserve"> number, (ii) Vendor's name and address, (iii) the nature of the invoiced charge, (iv) the total invoiced amount, and (v) such detail as is reasonably necessary to permit the court to evaluate the goods received and the services performed, if any, including without limitation the number of hours worked and the applicable hourly rate. Amounts owed to the court due to rejections of goods or services or discrepancies in an invoice will be, at the court's option, fully credited against future invoices payable by the court, or paid by Vendor within thirty days from Vendor's receipt of a debit memo or other written request for payment by the court. The court has the right at any time to set off any amount owing from Vendor to the court against any amount payable by the court pursuant to this </w:t>
      </w:r>
      <w:r w:rsidRPr="00CA296A">
        <w:rPr>
          <w:rFonts w:ascii="Arial" w:hAnsi="Arial" w:cs="Arial"/>
          <w:szCs w:val="20"/>
        </w:rPr>
        <w:t>order</w:t>
      </w:r>
      <w:r w:rsidRPr="00CA296A">
        <w:rPr>
          <w:rFonts w:ascii="Arial" w:hAnsi="Arial"/>
          <w:szCs w:val="20"/>
        </w:rPr>
        <w:t xml:space="preserve"> or any other transaction or occurrence.</w:t>
      </w:r>
    </w:p>
    <w:p w14:paraId="62D794C2" w14:textId="77777777" w:rsidR="007004FF" w:rsidRDefault="00925CF2" w:rsidP="007004FF">
      <w:pPr>
        <w:widowControl/>
        <w:ind w:left="360"/>
        <w:jc w:val="both"/>
        <w:rPr>
          <w:rFonts w:ascii="Arial" w:hAnsi="Arial"/>
          <w:szCs w:val="20"/>
        </w:rPr>
      </w:pPr>
      <w:r w:rsidRPr="00CA296A">
        <w:rPr>
          <w:rFonts w:ascii="Arial" w:hAnsi="Arial"/>
          <w:b/>
          <w:szCs w:val="20"/>
        </w:rPr>
        <w:t>LEGAL COMPLIANCE:</w:t>
      </w:r>
      <w:r w:rsidRPr="00CA296A">
        <w:rPr>
          <w:rFonts w:ascii="Arial" w:hAnsi="Arial"/>
          <w:szCs w:val="20"/>
        </w:rPr>
        <w:t xml:space="preserve"> (a) Vendor must observe and comply with all federal, state, city, and local laws, rules, and regulations affecting goods and services under this </w:t>
      </w:r>
      <w:r w:rsidRPr="00CA296A">
        <w:rPr>
          <w:rFonts w:ascii="Arial" w:hAnsi="Arial" w:cs="Arial"/>
          <w:szCs w:val="20"/>
        </w:rPr>
        <w:t>order.</w:t>
      </w:r>
      <w:r w:rsidRPr="00CA296A">
        <w:rPr>
          <w:rFonts w:ascii="Arial" w:hAnsi="Arial"/>
          <w:szCs w:val="20"/>
        </w:rPr>
        <w:t xml:space="preserve"> (b) Vendor and its subcontractors, if any, must not unlawfully discriminate against any employee or applicant for employment because of race, religion, color, national origin, ancestry, physical handicap, medical condition, marital status, age (over 40), sex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w:t>
      </w:r>
      <w:r w:rsidRPr="00CA296A">
        <w:rPr>
          <w:rFonts w:ascii="Arial" w:hAnsi="Arial" w:cs="Arial"/>
          <w:szCs w:val="20"/>
        </w:rPr>
        <w:t>U.S.C. §</w:t>
      </w:r>
      <w:r w:rsidRPr="00CA296A">
        <w:rPr>
          <w:rFonts w:ascii="Arial" w:hAnsi="Arial"/>
          <w:szCs w:val="20"/>
        </w:rPr>
        <w:t xml:space="preserve"> 012101 et seq.) which prohibits discrimination on the basis of disability, as well as with all applicable regulations and guidelines issued pursuant to the ADA, as well as California’s Fair Employment and Housing Act (</w:t>
      </w:r>
      <w:r w:rsidRPr="00CA296A">
        <w:rPr>
          <w:rFonts w:ascii="Arial" w:hAnsi="Arial" w:cs="Arial"/>
          <w:szCs w:val="20"/>
        </w:rPr>
        <w:t>Gov.</w:t>
      </w:r>
      <w:r w:rsidRPr="00CA296A">
        <w:rPr>
          <w:rFonts w:ascii="Arial" w:hAnsi="Arial"/>
          <w:szCs w:val="20"/>
        </w:rPr>
        <w:t xml:space="preserve"> Code </w:t>
      </w:r>
      <w:r w:rsidRPr="00CA296A">
        <w:rPr>
          <w:rFonts w:ascii="Arial" w:hAnsi="Arial" w:cs="Arial"/>
          <w:szCs w:val="20"/>
        </w:rPr>
        <w:t>§</w:t>
      </w:r>
      <w:r w:rsidRPr="00CA296A">
        <w:rPr>
          <w:szCs w:val="20"/>
        </w:rPr>
        <w:t xml:space="preserve"> </w:t>
      </w:r>
      <w:r w:rsidRPr="00CA296A">
        <w:rPr>
          <w:rFonts w:ascii="Arial" w:hAnsi="Arial"/>
          <w:szCs w:val="20"/>
        </w:rPr>
        <w:t xml:space="preserve">12990 et seq.).  (d) This </w:t>
      </w:r>
      <w:r w:rsidRPr="00CA296A">
        <w:rPr>
          <w:rFonts w:ascii="Arial" w:hAnsi="Arial" w:cs="Arial"/>
          <w:szCs w:val="20"/>
        </w:rPr>
        <w:t>order</w:t>
      </w:r>
      <w:r w:rsidRPr="00CA296A">
        <w:rPr>
          <w:rFonts w:ascii="Arial" w:hAnsi="Arial"/>
          <w:szCs w:val="20"/>
        </w:rPr>
        <w:t xml:space="preserve"> incorporates the terms and conditions set forth in the document entitled “JBCL Required Provisions,” posted at </w:t>
      </w:r>
    </w:p>
    <w:p w14:paraId="44C00750" w14:textId="0372C201" w:rsidR="00925CF2" w:rsidRPr="00CA296A" w:rsidRDefault="00521C07" w:rsidP="00925CF2">
      <w:pPr>
        <w:widowControl/>
        <w:spacing w:after="80"/>
        <w:ind w:left="360"/>
        <w:jc w:val="both"/>
        <w:rPr>
          <w:rFonts w:ascii="Arial" w:hAnsi="Arial"/>
          <w:szCs w:val="20"/>
        </w:rPr>
      </w:pPr>
      <w:hyperlink r:id="rId12" w:history="1">
        <w:r w:rsidR="00925CF2" w:rsidRPr="00CA296A">
          <w:rPr>
            <w:rFonts w:ascii="Arial" w:hAnsi="Arial"/>
            <w:color w:val="0000FF"/>
            <w:szCs w:val="20"/>
            <w:u w:val="single"/>
          </w:rPr>
          <w:t>http://www2.courtinfo.ca.gov/phoenix_termsandconditionsRev09182012.pdf</w:t>
        </w:r>
      </w:hyperlink>
      <w:r w:rsidR="00925CF2" w:rsidRPr="00CA296A">
        <w:rPr>
          <w:rFonts w:ascii="Arial" w:hAnsi="Arial"/>
          <w:szCs w:val="20"/>
        </w:rPr>
        <w:t xml:space="preserve">. </w:t>
      </w:r>
    </w:p>
    <w:p w14:paraId="15E56DF8"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MATERIAL SAFETY DATA SHEETS:</w:t>
      </w:r>
      <w:r w:rsidRPr="00CA296A">
        <w:rPr>
          <w:rFonts w:ascii="Arial" w:hAnsi="Arial"/>
          <w:szCs w:val="20"/>
        </w:rPr>
        <w:t xml:space="preserve"> If some or all of the goods being provided by Vendor are on CAL OSHA's "Hazardous Substances List," Vendor will, upon request, forward a completed Material Safety Data Sheet (MSDS) to the court.</w:t>
      </w:r>
    </w:p>
    <w:p w14:paraId="1DB877C5"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RISK OF LOSS:</w:t>
      </w:r>
      <w:r w:rsidRPr="00CA296A">
        <w:rPr>
          <w:rFonts w:ascii="Arial" w:hAnsi="Arial"/>
          <w:szCs w:val="20"/>
        </w:rPr>
        <w:t xml:space="preserve"> Vendor bears the risk of loss or damage to the ordered goods until Vendor delivers the goods to the court's place of business unless a different F.O.B. point is indicated on the face of this </w:t>
      </w:r>
      <w:r w:rsidRPr="00CA296A">
        <w:rPr>
          <w:rFonts w:ascii="Arial" w:hAnsi="Arial" w:cs="Arial"/>
          <w:szCs w:val="20"/>
        </w:rPr>
        <w:t>order.</w:t>
      </w:r>
      <w:r w:rsidRPr="00CA296A">
        <w:rPr>
          <w:rFonts w:ascii="Arial" w:hAnsi="Arial"/>
          <w:szCs w:val="20"/>
        </w:rPr>
        <w:t xml:space="preserve"> Notwithstanding such delivery, Vendor bears the risk of loss or damage to the goods purchased under this </w:t>
      </w:r>
      <w:r w:rsidRPr="00CA296A">
        <w:rPr>
          <w:rFonts w:ascii="Arial" w:hAnsi="Arial" w:cs="Arial"/>
          <w:szCs w:val="20"/>
        </w:rPr>
        <w:t>order</w:t>
      </w:r>
      <w:r w:rsidRPr="00CA296A">
        <w:rPr>
          <w:rFonts w:ascii="Arial" w:hAnsi="Arial"/>
          <w:szCs w:val="20"/>
        </w:rPr>
        <w:t xml:space="preserve"> in the event of and from the time the court gives notice of rejection or termination of this </w:t>
      </w:r>
      <w:r w:rsidRPr="00CA296A">
        <w:rPr>
          <w:rFonts w:ascii="Arial" w:hAnsi="Arial" w:cs="Arial"/>
          <w:szCs w:val="20"/>
        </w:rPr>
        <w:t>order</w:t>
      </w:r>
      <w:r w:rsidRPr="00CA296A">
        <w:rPr>
          <w:rFonts w:ascii="Arial" w:hAnsi="Arial"/>
          <w:szCs w:val="20"/>
        </w:rPr>
        <w:t>.</w:t>
      </w:r>
    </w:p>
    <w:p w14:paraId="48D78EA4"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STATUS AS INDEPENDENT CONTRACTOR AND SUBCONTRACTS:</w:t>
      </w:r>
      <w:r w:rsidRPr="00CA296A">
        <w:rPr>
          <w:rFonts w:ascii="Arial" w:hAnsi="Arial"/>
          <w:szCs w:val="20"/>
        </w:rPr>
        <w:t xml:space="preserve"> Vendor is an independent contractor and while performing work on or off the court's premises neither it nor any of its agents or employees will be considered agents or employees of the court. Vendor may not assign, subcontract, or delegate its obligations under this </w:t>
      </w:r>
      <w:r w:rsidRPr="00CA296A">
        <w:rPr>
          <w:rFonts w:ascii="Arial" w:hAnsi="Arial" w:cs="Arial"/>
          <w:szCs w:val="20"/>
        </w:rPr>
        <w:t>order</w:t>
      </w:r>
      <w:r w:rsidRPr="00CA296A">
        <w:rPr>
          <w:rFonts w:ascii="Arial" w:hAnsi="Arial"/>
          <w:szCs w:val="20"/>
        </w:rPr>
        <w:t xml:space="preserve"> without the prior written consent of the </w:t>
      </w:r>
      <w:r w:rsidRPr="00CA296A">
        <w:rPr>
          <w:rFonts w:ascii="Arial" w:hAnsi="Arial" w:cs="Arial"/>
          <w:szCs w:val="20"/>
        </w:rPr>
        <w:t>court</w:t>
      </w:r>
      <w:r w:rsidRPr="00CA296A">
        <w:rPr>
          <w:rFonts w:ascii="Arial" w:hAnsi="Arial"/>
          <w:szCs w:val="20"/>
        </w:rPr>
        <w:t xml:space="preserve">, and any attempted assignment, subcontract, or delegation is void. </w:t>
      </w:r>
    </w:p>
    <w:p w14:paraId="10880DC3"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lastRenderedPageBreak/>
        <w:t>TERMINATION:</w:t>
      </w:r>
      <w:r w:rsidRPr="00CA296A">
        <w:rPr>
          <w:rFonts w:ascii="Arial" w:hAnsi="Arial"/>
          <w:szCs w:val="20"/>
        </w:rPr>
        <w:t xml:space="preserve"> The court may terminate all or part of this </w:t>
      </w:r>
      <w:r w:rsidRPr="00CA296A">
        <w:rPr>
          <w:rFonts w:ascii="Arial" w:hAnsi="Arial" w:cs="Arial"/>
          <w:szCs w:val="20"/>
        </w:rPr>
        <w:t>order</w:t>
      </w:r>
      <w:r w:rsidRPr="00CA296A">
        <w:rPr>
          <w:rFonts w:ascii="Arial" w:hAnsi="Arial"/>
          <w:szCs w:val="20"/>
        </w:rPr>
        <w:t xml:space="preserve"> for any or no reason at any time by giving notice to Vendor. Should court terminate this </w:t>
      </w:r>
      <w:r w:rsidRPr="00CA296A">
        <w:rPr>
          <w:rFonts w:ascii="Arial" w:hAnsi="Arial" w:cs="Arial"/>
          <w:szCs w:val="20"/>
        </w:rPr>
        <w:t>order</w:t>
      </w:r>
      <w:r w:rsidRPr="00CA296A">
        <w:rPr>
          <w:rFonts w:ascii="Arial" w:hAnsi="Arial"/>
          <w:szCs w:val="20"/>
        </w:rPr>
        <w:t xml:space="preserve"> for convenience, the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w:t>
      </w:r>
      <w:r w:rsidRPr="00CA296A">
        <w:rPr>
          <w:rFonts w:ascii="Arial" w:hAnsi="Arial" w:cs="Arial"/>
          <w:szCs w:val="20"/>
        </w:rPr>
        <w:t>order</w:t>
      </w:r>
      <w:r w:rsidRPr="00CA296A">
        <w:rPr>
          <w:rFonts w:ascii="Arial" w:hAnsi="Arial"/>
          <w:szCs w:val="20"/>
        </w:rPr>
        <w:t xml:space="preserve">, per finished unit, after giving effect to any discount the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w:t>
      </w:r>
      <w:r w:rsidRPr="00CA296A">
        <w:rPr>
          <w:rFonts w:ascii="Arial" w:hAnsi="Arial" w:cs="Arial"/>
          <w:szCs w:val="20"/>
        </w:rPr>
        <w:t>order</w:t>
      </w:r>
      <w:r w:rsidRPr="00CA296A">
        <w:rPr>
          <w:rFonts w:ascii="Arial" w:hAnsi="Arial"/>
          <w:szCs w:val="20"/>
        </w:rPr>
        <w:t>, such rate will be used in determining a reasonable price. Upon receipt of a termination notice, Vendor must, unless otherwise directed, cease work and follow the court's directions as to work in progress and finished goods.</w:t>
      </w:r>
    </w:p>
    <w:p w14:paraId="4E849FB2" w14:textId="77777777" w:rsidR="00925CF2" w:rsidRPr="00CA296A" w:rsidRDefault="00925CF2" w:rsidP="00925CF2">
      <w:pPr>
        <w:widowControl/>
        <w:spacing w:after="80"/>
        <w:ind w:left="360"/>
        <w:jc w:val="both"/>
        <w:rPr>
          <w:rFonts w:ascii="Arial" w:hAnsi="Arial"/>
          <w:szCs w:val="20"/>
        </w:rPr>
      </w:pPr>
      <w:r w:rsidRPr="00CA296A">
        <w:rPr>
          <w:rFonts w:ascii="Arial" w:hAnsi="Arial"/>
          <w:b/>
          <w:szCs w:val="20"/>
        </w:rPr>
        <w:t>WARRANTIES:</w:t>
      </w:r>
      <w:r w:rsidRPr="00CA296A">
        <w:rPr>
          <w:rFonts w:ascii="Arial" w:hAnsi="Arial"/>
          <w:szCs w:val="20"/>
        </w:rPr>
        <w:t xml:space="preserve"> Vendor warrants that all goods delivered will (a) be free from defects in workmanship, material, and manufacture (including, without limitation, defects which could create a hazard to life or property); (b) be new, not refurbished or reconditioned, unless stated otherwise in this </w:t>
      </w:r>
      <w:r w:rsidRPr="00CA296A">
        <w:rPr>
          <w:rFonts w:ascii="Arial" w:hAnsi="Arial" w:cs="Arial"/>
          <w:szCs w:val="20"/>
        </w:rPr>
        <w:t>order</w:t>
      </w:r>
      <w:r w:rsidRPr="00CA296A">
        <w:rPr>
          <w:rFonts w:ascii="Arial" w:hAnsi="Arial"/>
          <w:szCs w:val="20"/>
        </w:rPr>
        <w:t xml:space="preserve">; (c) be of merchantable quality and fit for the purposes intended by the court to the extent disclosed by Vendor; (d) comply with the requirements of this </w:t>
      </w:r>
      <w:r w:rsidRPr="00CA296A">
        <w:rPr>
          <w:rFonts w:ascii="Arial" w:hAnsi="Arial" w:cs="Arial"/>
          <w:szCs w:val="20"/>
        </w:rPr>
        <w:t>order</w:t>
      </w:r>
      <w:r w:rsidRPr="00CA296A">
        <w:rPr>
          <w:rFonts w:ascii="Arial" w:hAnsi="Arial"/>
          <w:szCs w:val="20"/>
        </w:rPr>
        <w:t>; and (e) comply with all applicable laws and regulations. Vendor further warrants that all services will be rendered in a good and workmanlike manner by skilled personnel in compliance with all applicable laws and regulations.</w:t>
      </w:r>
    </w:p>
    <w:p w14:paraId="50EF4FCC" w14:textId="5FE37295" w:rsidR="00925CF2" w:rsidRPr="009E4A69" w:rsidRDefault="00925CF2" w:rsidP="009E4A69">
      <w:pPr>
        <w:pStyle w:val="ListParagraph"/>
        <w:numPr>
          <w:ilvl w:val="0"/>
          <w:numId w:val="3"/>
        </w:numPr>
        <w:tabs>
          <w:tab w:val="left" w:pos="360"/>
        </w:tabs>
        <w:ind w:left="360" w:right="-180"/>
        <w:jc w:val="both"/>
        <w:rPr>
          <w:rFonts w:ascii="Arial" w:hAnsi="Arial" w:cs="Arial"/>
          <w:szCs w:val="20"/>
          <w:lang w:bidi="en-US"/>
        </w:rPr>
      </w:pPr>
      <w:r w:rsidRPr="009E4A69">
        <w:rPr>
          <w:rFonts w:ascii="Arial" w:hAnsi="Arial"/>
          <w:szCs w:val="20"/>
        </w:rPr>
        <w:t xml:space="preserve">Loss Leader Prohibition:  It is unlawful for any person engaged in business within this state to sell or use any article or product as a “loss leader” as defined in </w:t>
      </w:r>
      <w:r w:rsidRPr="009E4A69">
        <w:rPr>
          <w:rFonts w:ascii="Arial" w:hAnsi="Arial" w:cs="Arial"/>
          <w:szCs w:val="20"/>
        </w:rPr>
        <w:t>Bus. &amp; Prof. Code</w:t>
      </w:r>
      <w:r w:rsidRPr="009E4A69">
        <w:rPr>
          <w:rFonts w:ascii="Arial" w:hAnsi="Arial" w:cs="Arial"/>
          <w:szCs w:val="20"/>
          <w:lang w:bidi="en-US"/>
        </w:rPr>
        <w:t xml:space="preserve"> </w:t>
      </w:r>
      <w:r w:rsidRPr="009E4A69">
        <w:rPr>
          <w:rFonts w:ascii="Arial" w:hAnsi="Arial" w:cs="Arial"/>
          <w:szCs w:val="20"/>
        </w:rPr>
        <w:t>§</w:t>
      </w:r>
      <w:r w:rsidRPr="009E4A69">
        <w:rPr>
          <w:rFonts w:ascii="Arial" w:hAnsi="Arial" w:cs="Arial"/>
          <w:szCs w:val="20"/>
          <w:lang w:bidi="en-US"/>
        </w:rPr>
        <w:t xml:space="preserve"> 17030. </w:t>
      </w:r>
    </w:p>
    <w:sectPr w:rsidR="00925CF2" w:rsidRPr="009E4A69" w:rsidSect="0066208B">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A6451" w14:textId="77777777" w:rsidR="00521C07" w:rsidRDefault="00521C07">
      <w:r>
        <w:separator/>
      </w:r>
    </w:p>
  </w:endnote>
  <w:endnote w:type="continuationSeparator" w:id="0">
    <w:p w14:paraId="20D73562" w14:textId="77777777" w:rsidR="00521C07" w:rsidRDefault="00521C07">
      <w:r>
        <w:continuationSeparator/>
      </w:r>
    </w:p>
  </w:endnote>
  <w:endnote w:type="continuationNotice" w:id="1">
    <w:p w14:paraId="3D15EAAF" w14:textId="77777777" w:rsidR="00521C07" w:rsidRDefault="00521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387F" w14:textId="608C6D74" w:rsidR="007D55FD" w:rsidRPr="0041241B" w:rsidRDefault="007D55FD" w:rsidP="0041241B">
    <w:pPr>
      <w:pStyle w:val="Footer"/>
      <w:pBdr>
        <w:top w:val="single" w:sz="4" w:space="1" w:color="auto"/>
      </w:pBdr>
      <w:tabs>
        <w:tab w:val="clear" w:pos="4320"/>
        <w:tab w:val="clear" w:pos="8640"/>
        <w:tab w:val="left" w:pos="1440"/>
        <w:tab w:val="center" w:pos="5400"/>
        <w:tab w:val="right" w:pos="10800"/>
      </w:tabs>
      <w:rPr>
        <w:rFonts w:ascii="Arial" w:hAnsi="Arial" w:cs="Arial"/>
        <w:sz w:val="12"/>
        <w:szCs w:val="12"/>
      </w:rPr>
    </w:pPr>
    <w:r w:rsidRPr="008B32B6">
      <w:rPr>
        <w:rFonts w:ascii="Arial" w:hAnsi="Arial" w:cs="Arial"/>
        <w:sz w:val="12"/>
        <w:szCs w:val="12"/>
      </w:rPr>
      <w:t xml:space="preserve">SDSC </w:t>
    </w:r>
    <w:r>
      <w:rPr>
        <w:rFonts w:ascii="Arial" w:hAnsi="Arial" w:cs="Arial"/>
        <w:sz w:val="12"/>
        <w:szCs w:val="12"/>
      </w:rPr>
      <w:t>PUR-009 (New</w:t>
    </w:r>
    <w:r w:rsidRPr="00E40371">
      <w:rPr>
        <w:rFonts w:ascii="Arial" w:hAnsi="Arial" w:cs="Arial"/>
        <w:sz w:val="12"/>
        <w:szCs w:val="12"/>
      </w:rPr>
      <w:t xml:space="preserve"> </w:t>
    </w:r>
    <w:r>
      <w:rPr>
        <w:rFonts w:ascii="Arial" w:hAnsi="Arial" w:cs="Arial"/>
        <w:sz w:val="12"/>
        <w:szCs w:val="12"/>
      </w:rPr>
      <w:t>6/13</w:t>
    </w:r>
    <w:r w:rsidRPr="00E40371">
      <w:rPr>
        <w:rFonts w:ascii="Arial" w:hAnsi="Arial" w:cs="Arial"/>
        <w:sz w:val="12"/>
        <w:szCs w:val="12"/>
      </w:rPr>
      <w:t>)</w:t>
    </w:r>
    <w:r>
      <w:rPr>
        <w:rFonts w:ascii="Arial" w:hAnsi="Arial" w:cs="Arial"/>
        <w:b/>
        <w:sz w:val="22"/>
        <w:szCs w:val="22"/>
      </w:rPr>
      <w:tab/>
    </w:r>
    <w:r w:rsidRPr="00BC28B6">
      <w:rPr>
        <w:rFonts w:ascii="Arial" w:hAnsi="Arial" w:cs="Arial"/>
        <w:b/>
        <w:szCs w:val="20"/>
      </w:rPr>
      <w:t>REQUEST FOR QUOTATION</w:t>
    </w:r>
    <w:r>
      <w:rPr>
        <w:rFonts w:ascii="Arial" w:hAnsi="Arial" w:cs="Arial"/>
        <w:b/>
        <w:sz w:val="22"/>
        <w:szCs w:val="22"/>
      </w:rPr>
      <w:tab/>
    </w:r>
    <w:r w:rsidRPr="00D308DD">
      <w:rPr>
        <w:rFonts w:ascii="Arial" w:hAnsi="Arial" w:cs="Arial"/>
        <w:sz w:val="12"/>
        <w:szCs w:val="12"/>
      </w:rPr>
      <w:t xml:space="preserve">Page </w:t>
    </w:r>
    <w:r w:rsidRPr="00C00412">
      <w:rPr>
        <w:rFonts w:ascii="Arial" w:hAnsi="Arial" w:cs="Arial"/>
        <w:sz w:val="12"/>
        <w:szCs w:val="12"/>
      </w:rPr>
      <w:fldChar w:fldCharType="begin"/>
    </w:r>
    <w:r w:rsidRPr="00C00412">
      <w:rPr>
        <w:rFonts w:ascii="Arial" w:hAnsi="Arial" w:cs="Arial"/>
        <w:sz w:val="12"/>
        <w:szCs w:val="12"/>
      </w:rPr>
      <w:instrText xml:space="preserve"> PAGE  \* Arabic  \* MERGEFORMAT </w:instrText>
    </w:r>
    <w:r w:rsidRPr="00C00412">
      <w:rPr>
        <w:rFonts w:ascii="Arial" w:hAnsi="Arial" w:cs="Arial"/>
        <w:sz w:val="12"/>
        <w:szCs w:val="12"/>
      </w:rPr>
      <w:fldChar w:fldCharType="separate"/>
    </w:r>
    <w:r w:rsidR="000D6B00">
      <w:rPr>
        <w:rFonts w:ascii="Arial" w:hAnsi="Arial" w:cs="Arial"/>
        <w:noProof/>
        <w:sz w:val="12"/>
        <w:szCs w:val="12"/>
      </w:rPr>
      <w:t>1</w:t>
    </w:r>
    <w:r w:rsidRPr="00C00412">
      <w:rPr>
        <w:rFonts w:ascii="Arial" w:hAnsi="Arial" w:cs="Arial"/>
        <w:sz w:val="12"/>
        <w:szCs w:val="12"/>
      </w:rPr>
      <w:fldChar w:fldCharType="end"/>
    </w:r>
    <w:r w:rsidRPr="00C00412">
      <w:rPr>
        <w:rFonts w:ascii="Arial" w:hAnsi="Arial" w:cs="Arial"/>
        <w:sz w:val="12"/>
        <w:szCs w:val="12"/>
      </w:rPr>
      <w:t xml:space="preserve"> of </w:t>
    </w:r>
    <w:r w:rsidRPr="0041241B">
      <w:rPr>
        <w:rFonts w:ascii="Arial" w:hAnsi="Arial" w:cs="Arial"/>
        <w:sz w:val="12"/>
        <w:szCs w:val="12"/>
      </w:rPr>
      <w:fldChar w:fldCharType="begin"/>
    </w:r>
    <w:r w:rsidRPr="0041241B">
      <w:rPr>
        <w:rFonts w:ascii="Arial" w:hAnsi="Arial" w:cs="Arial"/>
        <w:sz w:val="12"/>
        <w:szCs w:val="12"/>
      </w:rPr>
      <w:instrText xml:space="preserve"> NUMPAGES  \* Arabic  \* MERGEFORMAT </w:instrText>
    </w:r>
    <w:r w:rsidRPr="0041241B">
      <w:rPr>
        <w:rFonts w:ascii="Arial" w:hAnsi="Arial" w:cs="Arial"/>
        <w:sz w:val="12"/>
        <w:szCs w:val="12"/>
      </w:rPr>
      <w:fldChar w:fldCharType="separate"/>
    </w:r>
    <w:r w:rsidR="000D6B00">
      <w:rPr>
        <w:rFonts w:ascii="Arial" w:hAnsi="Arial" w:cs="Arial"/>
        <w:noProof/>
        <w:sz w:val="12"/>
        <w:szCs w:val="12"/>
      </w:rPr>
      <w:t>4</w:t>
    </w:r>
    <w:r w:rsidRPr="0041241B">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D0157" w14:textId="77777777" w:rsidR="00521C07" w:rsidRDefault="00521C07">
      <w:r>
        <w:separator/>
      </w:r>
    </w:p>
  </w:footnote>
  <w:footnote w:type="continuationSeparator" w:id="0">
    <w:p w14:paraId="782EA173" w14:textId="77777777" w:rsidR="00521C07" w:rsidRDefault="00521C07">
      <w:r>
        <w:continuationSeparator/>
      </w:r>
    </w:p>
  </w:footnote>
  <w:footnote w:type="continuationNotice" w:id="1">
    <w:p w14:paraId="58D9B8D5" w14:textId="77777777" w:rsidR="00521C07" w:rsidRDefault="00521C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60D6A7B"/>
    <w:multiLevelType w:val="hybridMultilevel"/>
    <w:tmpl w:val="A9FE0F0C"/>
    <w:lvl w:ilvl="0" w:tplc="D228010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867B7"/>
    <w:multiLevelType w:val="hybridMultilevel"/>
    <w:tmpl w:val="3A1A81C6"/>
    <w:lvl w:ilvl="0" w:tplc="D228010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AF21FC"/>
    <w:multiLevelType w:val="hybridMultilevel"/>
    <w:tmpl w:val="159EAAF4"/>
    <w:lvl w:ilvl="0" w:tplc="D228010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9175E"/>
    <w:multiLevelType w:val="hybridMultilevel"/>
    <w:tmpl w:val="2CF65124"/>
    <w:lvl w:ilvl="0" w:tplc="D228010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B5934"/>
    <w:multiLevelType w:val="hybridMultilevel"/>
    <w:tmpl w:val="56068186"/>
    <w:lvl w:ilvl="0" w:tplc="D228010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yPvoBFganGIMSFvqMYQH7j2XE=" w:salt="K1gzjQz6vChRryhLRm1OH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2B6"/>
    <w:rsid w:val="000005AD"/>
    <w:rsid w:val="00000C5F"/>
    <w:rsid w:val="000018FD"/>
    <w:rsid w:val="00003019"/>
    <w:rsid w:val="000055E4"/>
    <w:rsid w:val="00005774"/>
    <w:rsid w:val="00005917"/>
    <w:rsid w:val="0000609E"/>
    <w:rsid w:val="000060A7"/>
    <w:rsid w:val="000069A8"/>
    <w:rsid w:val="00006D18"/>
    <w:rsid w:val="00006E46"/>
    <w:rsid w:val="00007A05"/>
    <w:rsid w:val="000101BE"/>
    <w:rsid w:val="000108E1"/>
    <w:rsid w:val="000113A0"/>
    <w:rsid w:val="00011772"/>
    <w:rsid w:val="00012BF5"/>
    <w:rsid w:val="00013587"/>
    <w:rsid w:val="00013B83"/>
    <w:rsid w:val="00013FE9"/>
    <w:rsid w:val="00014123"/>
    <w:rsid w:val="00014ED0"/>
    <w:rsid w:val="00015332"/>
    <w:rsid w:val="00016BA7"/>
    <w:rsid w:val="00016CC5"/>
    <w:rsid w:val="00017A2F"/>
    <w:rsid w:val="00017BAA"/>
    <w:rsid w:val="000200F7"/>
    <w:rsid w:val="00020940"/>
    <w:rsid w:val="00020B6E"/>
    <w:rsid w:val="000215B2"/>
    <w:rsid w:val="00021A60"/>
    <w:rsid w:val="00022B95"/>
    <w:rsid w:val="00023423"/>
    <w:rsid w:val="00023FB9"/>
    <w:rsid w:val="000244FA"/>
    <w:rsid w:val="00024513"/>
    <w:rsid w:val="00024BB0"/>
    <w:rsid w:val="00025D5E"/>
    <w:rsid w:val="00025E73"/>
    <w:rsid w:val="00026AB6"/>
    <w:rsid w:val="000308CB"/>
    <w:rsid w:val="000312B1"/>
    <w:rsid w:val="0003132E"/>
    <w:rsid w:val="000315CF"/>
    <w:rsid w:val="00031A5D"/>
    <w:rsid w:val="00031F87"/>
    <w:rsid w:val="00032473"/>
    <w:rsid w:val="0003306B"/>
    <w:rsid w:val="00033243"/>
    <w:rsid w:val="00034E05"/>
    <w:rsid w:val="00035583"/>
    <w:rsid w:val="000359D1"/>
    <w:rsid w:val="00037599"/>
    <w:rsid w:val="00037770"/>
    <w:rsid w:val="00037859"/>
    <w:rsid w:val="00040AA6"/>
    <w:rsid w:val="000410F1"/>
    <w:rsid w:val="00041101"/>
    <w:rsid w:val="000411BD"/>
    <w:rsid w:val="0004148B"/>
    <w:rsid w:val="000419F9"/>
    <w:rsid w:val="00041E79"/>
    <w:rsid w:val="000425C4"/>
    <w:rsid w:val="000427AA"/>
    <w:rsid w:val="00042810"/>
    <w:rsid w:val="00042F17"/>
    <w:rsid w:val="00043EFC"/>
    <w:rsid w:val="00044B45"/>
    <w:rsid w:val="0004505E"/>
    <w:rsid w:val="00045128"/>
    <w:rsid w:val="00045561"/>
    <w:rsid w:val="00045639"/>
    <w:rsid w:val="00045824"/>
    <w:rsid w:val="00045F1B"/>
    <w:rsid w:val="000461F4"/>
    <w:rsid w:val="000468B5"/>
    <w:rsid w:val="000477D6"/>
    <w:rsid w:val="00047A6D"/>
    <w:rsid w:val="00050433"/>
    <w:rsid w:val="0005081C"/>
    <w:rsid w:val="00050867"/>
    <w:rsid w:val="00050C69"/>
    <w:rsid w:val="00050D7F"/>
    <w:rsid w:val="0005222B"/>
    <w:rsid w:val="00052748"/>
    <w:rsid w:val="00052E2D"/>
    <w:rsid w:val="00053216"/>
    <w:rsid w:val="00053CE9"/>
    <w:rsid w:val="00054C9C"/>
    <w:rsid w:val="00054EB2"/>
    <w:rsid w:val="000550EC"/>
    <w:rsid w:val="000552D5"/>
    <w:rsid w:val="00055F42"/>
    <w:rsid w:val="0005611B"/>
    <w:rsid w:val="00056604"/>
    <w:rsid w:val="000567F7"/>
    <w:rsid w:val="00056A3D"/>
    <w:rsid w:val="00056B33"/>
    <w:rsid w:val="000578CA"/>
    <w:rsid w:val="00060659"/>
    <w:rsid w:val="00060958"/>
    <w:rsid w:val="000615EA"/>
    <w:rsid w:val="00061723"/>
    <w:rsid w:val="00061CB9"/>
    <w:rsid w:val="000622A5"/>
    <w:rsid w:val="000623D3"/>
    <w:rsid w:val="00062FC7"/>
    <w:rsid w:val="00063BA1"/>
    <w:rsid w:val="00063C98"/>
    <w:rsid w:val="0006400F"/>
    <w:rsid w:val="0006402F"/>
    <w:rsid w:val="00064332"/>
    <w:rsid w:val="00064CDB"/>
    <w:rsid w:val="000650B5"/>
    <w:rsid w:val="000650C7"/>
    <w:rsid w:val="000658C6"/>
    <w:rsid w:val="000667D1"/>
    <w:rsid w:val="000674F2"/>
    <w:rsid w:val="00067B09"/>
    <w:rsid w:val="000704EC"/>
    <w:rsid w:val="00070587"/>
    <w:rsid w:val="000705B1"/>
    <w:rsid w:val="00071577"/>
    <w:rsid w:val="00071C10"/>
    <w:rsid w:val="00071C4E"/>
    <w:rsid w:val="00072243"/>
    <w:rsid w:val="00073017"/>
    <w:rsid w:val="0007314F"/>
    <w:rsid w:val="00073CCC"/>
    <w:rsid w:val="00075706"/>
    <w:rsid w:val="0007648B"/>
    <w:rsid w:val="000765C4"/>
    <w:rsid w:val="0007761B"/>
    <w:rsid w:val="00077677"/>
    <w:rsid w:val="0008201E"/>
    <w:rsid w:val="00082D4D"/>
    <w:rsid w:val="000831C9"/>
    <w:rsid w:val="0008354C"/>
    <w:rsid w:val="0008370D"/>
    <w:rsid w:val="00083E17"/>
    <w:rsid w:val="00083F86"/>
    <w:rsid w:val="0008440C"/>
    <w:rsid w:val="00084AC5"/>
    <w:rsid w:val="0008518E"/>
    <w:rsid w:val="00085257"/>
    <w:rsid w:val="00085374"/>
    <w:rsid w:val="0008574A"/>
    <w:rsid w:val="000863A7"/>
    <w:rsid w:val="00087127"/>
    <w:rsid w:val="000876AB"/>
    <w:rsid w:val="000879E9"/>
    <w:rsid w:val="0009013F"/>
    <w:rsid w:val="00090208"/>
    <w:rsid w:val="00090C58"/>
    <w:rsid w:val="00091B47"/>
    <w:rsid w:val="00091EFB"/>
    <w:rsid w:val="000935B7"/>
    <w:rsid w:val="00094340"/>
    <w:rsid w:val="0009458A"/>
    <w:rsid w:val="00094DA5"/>
    <w:rsid w:val="00095112"/>
    <w:rsid w:val="000951A3"/>
    <w:rsid w:val="00095CF6"/>
    <w:rsid w:val="00096CE0"/>
    <w:rsid w:val="00096E8E"/>
    <w:rsid w:val="000973DA"/>
    <w:rsid w:val="000A0B44"/>
    <w:rsid w:val="000A0ECC"/>
    <w:rsid w:val="000A1D8E"/>
    <w:rsid w:val="000A1DD3"/>
    <w:rsid w:val="000A1E12"/>
    <w:rsid w:val="000A22B5"/>
    <w:rsid w:val="000A2973"/>
    <w:rsid w:val="000A3D74"/>
    <w:rsid w:val="000A5015"/>
    <w:rsid w:val="000A53F1"/>
    <w:rsid w:val="000A5985"/>
    <w:rsid w:val="000A63F2"/>
    <w:rsid w:val="000A6852"/>
    <w:rsid w:val="000A6BF6"/>
    <w:rsid w:val="000B02C4"/>
    <w:rsid w:val="000B066E"/>
    <w:rsid w:val="000B0DCA"/>
    <w:rsid w:val="000B101C"/>
    <w:rsid w:val="000B125B"/>
    <w:rsid w:val="000B4AEA"/>
    <w:rsid w:val="000B4E68"/>
    <w:rsid w:val="000B65AA"/>
    <w:rsid w:val="000B6812"/>
    <w:rsid w:val="000B6856"/>
    <w:rsid w:val="000B7557"/>
    <w:rsid w:val="000B7781"/>
    <w:rsid w:val="000C1985"/>
    <w:rsid w:val="000C1D72"/>
    <w:rsid w:val="000C1FD5"/>
    <w:rsid w:val="000C231A"/>
    <w:rsid w:val="000C2A9E"/>
    <w:rsid w:val="000C39D2"/>
    <w:rsid w:val="000C3C7E"/>
    <w:rsid w:val="000C40FF"/>
    <w:rsid w:val="000C4498"/>
    <w:rsid w:val="000C46DB"/>
    <w:rsid w:val="000C4FCA"/>
    <w:rsid w:val="000C5ABB"/>
    <w:rsid w:val="000C60F8"/>
    <w:rsid w:val="000C6A3F"/>
    <w:rsid w:val="000C6B26"/>
    <w:rsid w:val="000C70F2"/>
    <w:rsid w:val="000D003C"/>
    <w:rsid w:val="000D0AED"/>
    <w:rsid w:val="000D0C0E"/>
    <w:rsid w:val="000D14E7"/>
    <w:rsid w:val="000D1BCB"/>
    <w:rsid w:val="000D2BB3"/>
    <w:rsid w:val="000D2FBE"/>
    <w:rsid w:val="000D37B8"/>
    <w:rsid w:val="000D4643"/>
    <w:rsid w:val="000D4A86"/>
    <w:rsid w:val="000D53EC"/>
    <w:rsid w:val="000D5BDD"/>
    <w:rsid w:val="000D5D4B"/>
    <w:rsid w:val="000D6127"/>
    <w:rsid w:val="000D6969"/>
    <w:rsid w:val="000D6B00"/>
    <w:rsid w:val="000D7CBD"/>
    <w:rsid w:val="000E147C"/>
    <w:rsid w:val="000E14CE"/>
    <w:rsid w:val="000E1C28"/>
    <w:rsid w:val="000E21E5"/>
    <w:rsid w:val="000E31FA"/>
    <w:rsid w:val="000E3859"/>
    <w:rsid w:val="000E396C"/>
    <w:rsid w:val="000E3A5E"/>
    <w:rsid w:val="000E428B"/>
    <w:rsid w:val="000E4C6E"/>
    <w:rsid w:val="000E5CBB"/>
    <w:rsid w:val="000E72AD"/>
    <w:rsid w:val="000E7D40"/>
    <w:rsid w:val="000E7EE9"/>
    <w:rsid w:val="000E7F5C"/>
    <w:rsid w:val="000F0E6C"/>
    <w:rsid w:val="000F1018"/>
    <w:rsid w:val="000F1866"/>
    <w:rsid w:val="000F3217"/>
    <w:rsid w:val="000F3497"/>
    <w:rsid w:val="000F34BE"/>
    <w:rsid w:val="000F3660"/>
    <w:rsid w:val="000F3A9C"/>
    <w:rsid w:val="000F4686"/>
    <w:rsid w:val="000F484A"/>
    <w:rsid w:val="000F606A"/>
    <w:rsid w:val="000F6773"/>
    <w:rsid w:val="0010114F"/>
    <w:rsid w:val="00101363"/>
    <w:rsid w:val="00101A68"/>
    <w:rsid w:val="00102395"/>
    <w:rsid w:val="00102F6F"/>
    <w:rsid w:val="00103389"/>
    <w:rsid w:val="001048F1"/>
    <w:rsid w:val="00104A46"/>
    <w:rsid w:val="0010738C"/>
    <w:rsid w:val="00107656"/>
    <w:rsid w:val="0010771B"/>
    <w:rsid w:val="00107EAF"/>
    <w:rsid w:val="00107ED2"/>
    <w:rsid w:val="001109E3"/>
    <w:rsid w:val="00110B72"/>
    <w:rsid w:val="00111621"/>
    <w:rsid w:val="00111B0E"/>
    <w:rsid w:val="001125C9"/>
    <w:rsid w:val="00113B4A"/>
    <w:rsid w:val="00115D44"/>
    <w:rsid w:val="00115D58"/>
    <w:rsid w:val="00116812"/>
    <w:rsid w:val="00120FAD"/>
    <w:rsid w:val="001213F0"/>
    <w:rsid w:val="00121596"/>
    <w:rsid w:val="00121616"/>
    <w:rsid w:val="001225F4"/>
    <w:rsid w:val="001232BF"/>
    <w:rsid w:val="0012342B"/>
    <w:rsid w:val="001235D1"/>
    <w:rsid w:val="001243EA"/>
    <w:rsid w:val="00125688"/>
    <w:rsid w:val="00125A63"/>
    <w:rsid w:val="00125D4E"/>
    <w:rsid w:val="00126404"/>
    <w:rsid w:val="00126CBD"/>
    <w:rsid w:val="00130180"/>
    <w:rsid w:val="0013058F"/>
    <w:rsid w:val="00130A34"/>
    <w:rsid w:val="00130E5F"/>
    <w:rsid w:val="001316E0"/>
    <w:rsid w:val="00131849"/>
    <w:rsid w:val="00131C52"/>
    <w:rsid w:val="0013226F"/>
    <w:rsid w:val="0013284E"/>
    <w:rsid w:val="0013370F"/>
    <w:rsid w:val="001339C9"/>
    <w:rsid w:val="00133BE4"/>
    <w:rsid w:val="00134CD9"/>
    <w:rsid w:val="00134E1D"/>
    <w:rsid w:val="001357A4"/>
    <w:rsid w:val="00136F23"/>
    <w:rsid w:val="0013712F"/>
    <w:rsid w:val="001371CC"/>
    <w:rsid w:val="00137451"/>
    <w:rsid w:val="0014104E"/>
    <w:rsid w:val="00141434"/>
    <w:rsid w:val="00142BA0"/>
    <w:rsid w:val="0014385C"/>
    <w:rsid w:val="0014438B"/>
    <w:rsid w:val="001445DE"/>
    <w:rsid w:val="00144831"/>
    <w:rsid w:val="001457CC"/>
    <w:rsid w:val="00145824"/>
    <w:rsid w:val="00145C19"/>
    <w:rsid w:val="00145F3C"/>
    <w:rsid w:val="00146EFE"/>
    <w:rsid w:val="0014725A"/>
    <w:rsid w:val="00147ED0"/>
    <w:rsid w:val="00150AB7"/>
    <w:rsid w:val="00150AF4"/>
    <w:rsid w:val="00150D14"/>
    <w:rsid w:val="00151672"/>
    <w:rsid w:val="00151821"/>
    <w:rsid w:val="001519E3"/>
    <w:rsid w:val="0015301C"/>
    <w:rsid w:val="00153529"/>
    <w:rsid w:val="0015434F"/>
    <w:rsid w:val="001543DC"/>
    <w:rsid w:val="00154583"/>
    <w:rsid w:val="0015462B"/>
    <w:rsid w:val="00154855"/>
    <w:rsid w:val="00155076"/>
    <w:rsid w:val="00155974"/>
    <w:rsid w:val="00156FCD"/>
    <w:rsid w:val="00157BB1"/>
    <w:rsid w:val="00157E6C"/>
    <w:rsid w:val="00160247"/>
    <w:rsid w:val="00160674"/>
    <w:rsid w:val="00161914"/>
    <w:rsid w:val="00161AA9"/>
    <w:rsid w:val="001620FD"/>
    <w:rsid w:val="00162E9A"/>
    <w:rsid w:val="00163A55"/>
    <w:rsid w:val="00163DAB"/>
    <w:rsid w:val="00164B0D"/>
    <w:rsid w:val="00164D6A"/>
    <w:rsid w:val="0016548F"/>
    <w:rsid w:val="00165A4E"/>
    <w:rsid w:val="00165B3D"/>
    <w:rsid w:val="00166518"/>
    <w:rsid w:val="0016695E"/>
    <w:rsid w:val="00166972"/>
    <w:rsid w:val="001669F2"/>
    <w:rsid w:val="0016790C"/>
    <w:rsid w:val="0017053F"/>
    <w:rsid w:val="00170F06"/>
    <w:rsid w:val="0017136A"/>
    <w:rsid w:val="00171FB3"/>
    <w:rsid w:val="00172FC9"/>
    <w:rsid w:val="00173FF1"/>
    <w:rsid w:val="001746F1"/>
    <w:rsid w:val="001753A3"/>
    <w:rsid w:val="00175912"/>
    <w:rsid w:val="001763F9"/>
    <w:rsid w:val="00176544"/>
    <w:rsid w:val="0017661D"/>
    <w:rsid w:val="00177982"/>
    <w:rsid w:val="00180ACA"/>
    <w:rsid w:val="001813F1"/>
    <w:rsid w:val="00182B5E"/>
    <w:rsid w:val="00183250"/>
    <w:rsid w:val="00183454"/>
    <w:rsid w:val="0018488A"/>
    <w:rsid w:val="00184B8D"/>
    <w:rsid w:val="001854F5"/>
    <w:rsid w:val="0018580E"/>
    <w:rsid w:val="00185F98"/>
    <w:rsid w:val="0018664B"/>
    <w:rsid w:val="00186757"/>
    <w:rsid w:val="00187212"/>
    <w:rsid w:val="0018737E"/>
    <w:rsid w:val="00187414"/>
    <w:rsid w:val="00190724"/>
    <w:rsid w:val="001907E6"/>
    <w:rsid w:val="0019085C"/>
    <w:rsid w:val="00190E06"/>
    <w:rsid w:val="00191420"/>
    <w:rsid w:val="001923DE"/>
    <w:rsid w:val="001934F8"/>
    <w:rsid w:val="00193D9F"/>
    <w:rsid w:val="00193EFD"/>
    <w:rsid w:val="0019444C"/>
    <w:rsid w:val="001949E5"/>
    <w:rsid w:val="0019555F"/>
    <w:rsid w:val="001967FD"/>
    <w:rsid w:val="00196F6D"/>
    <w:rsid w:val="00197E2A"/>
    <w:rsid w:val="001A020C"/>
    <w:rsid w:val="001A0C79"/>
    <w:rsid w:val="001A2113"/>
    <w:rsid w:val="001A2260"/>
    <w:rsid w:val="001A31BD"/>
    <w:rsid w:val="001A37C1"/>
    <w:rsid w:val="001A3F79"/>
    <w:rsid w:val="001A43D9"/>
    <w:rsid w:val="001A4A7B"/>
    <w:rsid w:val="001A4D2E"/>
    <w:rsid w:val="001A5818"/>
    <w:rsid w:val="001A5D5C"/>
    <w:rsid w:val="001A62D0"/>
    <w:rsid w:val="001A6BB4"/>
    <w:rsid w:val="001A6DAB"/>
    <w:rsid w:val="001A7568"/>
    <w:rsid w:val="001A7662"/>
    <w:rsid w:val="001A7671"/>
    <w:rsid w:val="001A7E4D"/>
    <w:rsid w:val="001B10FA"/>
    <w:rsid w:val="001B1145"/>
    <w:rsid w:val="001B16A1"/>
    <w:rsid w:val="001B1FDE"/>
    <w:rsid w:val="001B2E64"/>
    <w:rsid w:val="001B2F75"/>
    <w:rsid w:val="001B30E5"/>
    <w:rsid w:val="001B353D"/>
    <w:rsid w:val="001B47C0"/>
    <w:rsid w:val="001B4930"/>
    <w:rsid w:val="001B551D"/>
    <w:rsid w:val="001B572A"/>
    <w:rsid w:val="001B63BC"/>
    <w:rsid w:val="001B641A"/>
    <w:rsid w:val="001B6B6C"/>
    <w:rsid w:val="001B74BB"/>
    <w:rsid w:val="001B79BA"/>
    <w:rsid w:val="001B7A01"/>
    <w:rsid w:val="001B7A95"/>
    <w:rsid w:val="001B7B8E"/>
    <w:rsid w:val="001B7D96"/>
    <w:rsid w:val="001C0724"/>
    <w:rsid w:val="001C07D0"/>
    <w:rsid w:val="001C146D"/>
    <w:rsid w:val="001C167B"/>
    <w:rsid w:val="001C1680"/>
    <w:rsid w:val="001C195A"/>
    <w:rsid w:val="001C2BDC"/>
    <w:rsid w:val="001C3A88"/>
    <w:rsid w:val="001C4A5F"/>
    <w:rsid w:val="001C4F55"/>
    <w:rsid w:val="001C5D26"/>
    <w:rsid w:val="001C605E"/>
    <w:rsid w:val="001C651F"/>
    <w:rsid w:val="001C6868"/>
    <w:rsid w:val="001C6FFB"/>
    <w:rsid w:val="001C7499"/>
    <w:rsid w:val="001C74C1"/>
    <w:rsid w:val="001C7869"/>
    <w:rsid w:val="001D0884"/>
    <w:rsid w:val="001D0B6D"/>
    <w:rsid w:val="001D13C4"/>
    <w:rsid w:val="001D1A0B"/>
    <w:rsid w:val="001D2049"/>
    <w:rsid w:val="001D22CE"/>
    <w:rsid w:val="001D25C5"/>
    <w:rsid w:val="001D38F9"/>
    <w:rsid w:val="001D4912"/>
    <w:rsid w:val="001D757B"/>
    <w:rsid w:val="001E061D"/>
    <w:rsid w:val="001E0620"/>
    <w:rsid w:val="001E07D6"/>
    <w:rsid w:val="001E1248"/>
    <w:rsid w:val="001E2205"/>
    <w:rsid w:val="001E2FA4"/>
    <w:rsid w:val="001E524F"/>
    <w:rsid w:val="001E5421"/>
    <w:rsid w:val="001E5A4C"/>
    <w:rsid w:val="001E661D"/>
    <w:rsid w:val="001E6A47"/>
    <w:rsid w:val="001E6DF5"/>
    <w:rsid w:val="001E73AC"/>
    <w:rsid w:val="001E7D1E"/>
    <w:rsid w:val="001E7F2F"/>
    <w:rsid w:val="001F01A5"/>
    <w:rsid w:val="001F0599"/>
    <w:rsid w:val="001F073D"/>
    <w:rsid w:val="001F12A9"/>
    <w:rsid w:val="001F160A"/>
    <w:rsid w:val="001F185A"/>
    <w:rsid w:val="001F2278"/>
    <w:rsid w:val="001F248E"/>
    <w:rsid w:val="001F25F9"/>
    <w:rsid w:val="001F292B"/>
    <w:rsid w:val="001F2C5C"/>
    <w:rsid w:val="001F34B0"/>
    <w:rsid w:val="001F3FD7"/>
    <w:rsid w:val="001F424A"/>
    <w:rsid w:val="001F45B4"/>
    <w:rsid w:val="001F4CE1"/>
    <w:rsid w:val="001F507C"/>
    <w:rsid w:val="001F561F"/>
    <w:rsid w:val="001F672A"/>
    <w:rsid w:val="001F6C76"/>
    <w:rsid w:val="00200205"/>
    <w:rsid w:val="00200FEC"/>
    <w:rsid w:val="00201DA7"/>
    <w:rsid w:val="00201E1D"/>
    <w:rsid w:val="002020B1"/>
    <w:rsid w:val="002024B5"/>
    <w:rsid w:val="0020252F"/>
    <w:rsid w:val="00202845"/>
    <w:rsid w:val="0020296A"/>
    <w:rsid w:val="002038C3"/>
    <w:rsid w:val="00203927"/>
    <w:rsid w:val="00203961"/>
    <w:rsid w:val="00203AFC"/>
    <w:rsid w:val="00203EB4"/>
    <w:rsid w:val="00204A35"/>
    <w:rsid w:val="00205B3E"/>
    <w:rsid w:val="002060B0"/>
    <w:rsid w:val="0020667B"/>
    <w:rsid w:val="00206BF1"/>
    <w:rsid w:val="0020738B"/>
    <w:rsid w:val="002075EE"/>
    <w:rsid w:val="00207AFF"/>
    <w:rsid w:val="00210130"/>
    <w:rsid w:val="0021133A"/>
    <w:rsid w:val="00211736"/>
    <w:rsid w:val="002117A3"/>
    <w:rsid w:val="002129E4"/>
    <w:rsid w:val="00212EEF"/>
    <w:rsid w:val="00212F8C"/>
    <w:rsid w:val="002132BA"/>
    <w:rsid w:val="0021359F"/>
    <w:rsid w:val="00214A5F"/>
    <w:rsid w:val="00214D58"/>
    <w:rsid w:val="00215231"/>
    <w:rsid w:val="002156EC"/>
    <w:rsid w:val="002159B4"/>
    <w:rsid w:val="002159F8"/>
    <w:rsid w:val="00216144"/>
    <w:rsid w:val="002165C8"/>
    <w:rsid w:val="00217628"/>
    <w:rsid w:val="00217A90"/>
    <w:rsid w:val="002207EC"/>
    <w:rsid w:val="00221244"/>
    <w:rsid w:val="00221749"/>
    <w:rsid w:val="0022177B"/>
    <w:rsid w:val="002218F0"/>
    <w:rsid w:val="00221EFC"/>
    <w:rsid w:val="00222154"/>
    <w:rsid w:val="002229D1"/>
    <w:rsid w:val="00222C8E"/>
    <w:rsid w:val="002232F4"/>
    <w:rsid w:val="00224F28"/>
    <w:rsid w:val="00224FF0"/>
    <w:rsid w:val="002251DB"/>
    <w:rsid w:val="00225418"/>
    <w:rsid w:val="002255BF"/>
    <w:rsid w:val="00225EBD"/>
    <w:rsid w:val="00226981"/>
    <w:rsid w:val="00227625"/>
    <w:rsid w:val="002279EC"/>
    <w:rsid w:val="002300AC"/>
    <w:rsid w:val="00230770"/>
    <w:rsid w:val="002308C1"/>
    <w:rsid w:val="002322CB"/>
    <w:rsid w:val="00232649"/>
    <w:rsid w:val="00232CFB"/>
    <w:rsid w:val="00233661"/>
    <w:rsid w:val="00233C15"/>
    <w:rsid w:val="00234198"/>
    <w:rsid w:val="002341AA"/>
    <w:rsid w:val="0023502C"/>
    <w:rsid w:val="002350E2"/>
    <w:rsid w:val="002366F9"/>
    <w:rsid w:val="00236731"/>
    <w:rsid w:val="00236AE2"/>
    <w:rsid w:val="00237B08"/>
    <w:rsid w:val="00237F52"/>
    <w:rsid w:val="00240399"/>
    <w:rsid w:val="00240ABE"/>
    <w:rsid w:val="00241A62"/>
    <w:rsid w:val="00242DDE"/>
    <w:rsid w:val="00243FD9"/>
    <w:rsid w:val="002445D6"/>
    <w:rsid w:val="00245C2E"/>
    <w:rsid w:val="002460DF"/>
    <w:rsid w:val="00246634"/>
    <w:rsid w:val="00247130"/>
    <w:rsid w:val="00247619"/>
    <w:rsid w:val="00250363"/>
    <w:rsid w:val="0025110C"/>
    <w:rsid w:val="002511AC"/>
    <w:rsid w:val="0025168B"/>
    <w:rsid w:val="00251AD0"/>
    <w:rsid w:val="00252405"/>
    <w:rsid w:val="00253AA4"/>
    <w:rsid w:val="00254DCC"/>
    <w:rsid w:val="00256827"/>
    <w:rsid w:val="00256C74"/>
    <w:rsid w:val="00257D73"/>
    <w:rsid w:val="002604E1"/>
    <w:rsid w:val="002607AC"/>
    <w:rsid w:val="00260A2D"/>
    <w:rsid w:val="00260FF4"/>
    <w:rsid w:val="002622B8"/>
    <w:rsid w:val="00262914"/>
    <w:rsid w:val="00262E77"/>
    <w:rsid w:val="002632D9"/>
    <w:rsid w:val="00263660"/>
    <w:rsid w:val="00263914"/>
    <w:rsid w:val="00263E74"/>
    <w:rsid w:val="00264665"/>
    <w:rsid w:val="0026511D"/>
    <w:rsid w:val="0026695B"/>
    <w:rsid w:val="0026696E"/>
    <w:rsid w:val="00267039"/>
    <w:rsid w:val="00267B65"/>
    <w:rsid w:val="00270610"/>
    <w:rsid w:val="00270C5D"/>
    <w:rsid w:val="00270F46"/>
    <w:rsid w:val="002713AF"/>
    <w:rsid w:val="00271D2C"/>
    <w:rsid w:val="0027213B"/>
    <w:rsid w:val="00272D81"/>
    <w:rsid w:val="00273413"/>
    <w:rsid w:val="00273E96"/>
    <w:rsid w:val="00274746"/>
    <w:rsid w:val="00274ED2"/>
    <w:rsid w:val="002752C1"/>
    <w:rsid w:val="00275D24"/>
    <w:rsid w:val="0027670B"/>
    <w:rsid w:val="00276DB1"/>
    <w:rsid w:val="0027771B"/>
    <w:rsid w:val="00277C18"/>
    <w:rsid w:val="00277E95"/>
    <w:rsid w:val="0028022F"/>
    <w:rsid w:val="00280AE0"/>
    <w:rsid w:val="00281F8E"/>
    <w:rsid w:val="00282618"/>
    <w:rsid w:val="00282D12"/>
    <w:rsid w:val="00282E41"/>
    <w:rsid w:val="00283AC3"/>
    <w:rsid w:val="002845AD"/>
    <w:rsid w:val="00284BA4"/>
    <w:rsid w:val="00284D85"/>
    <w:rsid w:val="00284DD3"/>
    <w:rsid w:val="002851DE"/>
    <w:rsid w:val="002851EA"/>
    <w:rsid w:val="00285233"/>
    <w:rsid w:val="00285449"/>
    <w:rsid w:val="00285790"/>
    <w:rsid w:val="002857E1"/>
    <w:rsid w:val="002863F8"/>
    <w:rsid w:val="002871E8"/>
    <w:rsid w:val="0028754F"/>
    <w:rsid w:val="002879B1"/>
    <w:rsid w:val="002906E3"/>
    <w:rsid w:val="002909CC"/>
    <w:rsid w:val="00290F33"/>
    <w:rsid w:val="00292F40"/>
    <w:rsid w:val="0029337C"/>
    <w:rsid w:val="002934C9"/>
    <w:rsid w:val="00293A4C"/>
    <w:rsid w:val="00293F61"/>
    <w:rsid w:val="002946DA"/>
    <w:rsid w:val="00294769"/>
    <w:rsid w:val="00295466"/>
    <w:rsid w:val="00295602"/>
    <w:rsid w:val="0029720A"/>
    <w:rsid w:val="0029747F"/>
    <w:rsid w:val="0029752D"/>
    <w:rsid w:val="00297562"/>
    <w:rsid w:val="00297D5F"/>
    <w:rsid w:val="002A01C9"/>
    <w:rsid w:val="002A138E"/>
    <w:rsid w:val="002A154F"/>
    <w:rsid w:val="002A231E"/>
    <w:rsid w:val="002A2847"/>
    <w:rsid w:val="002A385C"/>
    <w:rsid w:val="002A496A"/>
    <w:rsid w:val="002A6178"/>
    <w:rsid w:val="002A66EB"/>
    <w:rsid w:val="002A747B"/>
    <w:rsid w:val="002A782B"/>
    <w:rsid w:val="002B0B15"/>
    <w:rsid w:val="002B1366"/>
    <w:rsid w:val="002B20DB"/>
    <w:rsid w:val="002B22F4"/>
    <w:rsid w:val="002B262D"/>
    <w:rsid w:val="002B266E"/>
    <w:rsid w:val="002B3686"/>
    <w:rsid w:val="002B3BC6"/>
    <w:rsid w:val="002B462F"/>
    <w:rsid w:val="002B4E5E"/>
    <w:rsid w:val="002B5577"/>
    <w:rsid w:val="002B5E46"/>
    <w:rsid w:val="002B6867"/>
    <w:rsid w:val="002B68DA"/>
    <w:rsid w:val="002B6B9E"/>
    <w:rsid w:val="002B7312"/>
    <w:rsid w:val="002B75D2"/>
    <w:rsid w:val="002C0A9A"/>
    <w:rsid w:val="002C0F75"/>
    <w:rsid w:val="002C1249"/>
    <w:rsid w:val="002C2AF9"/>
    <w:rsid w:val="002C2C61"/>
    <w:rsid w:val="002C303B"/>
    <w:rsid w:val="002C370E"/>
    <w:rsid w:val="002C3D34"/>
    <w:rsid w:val="002C409A"/>
    <w:rsid w:val="002C4AD3"/>
    <w:rsid w:val="002C50B9"/>
    <w:rsid w:val="002C5147"/>
    <w:rsid w:val="002C530B"/>
    <w:rsid w:val="002C5FC4"/>
    <w:rsid w:val="002C70C0"/>
    <w:rsid w:val="002D12AF"/>
    <w:rsid w:val="002D14D5"/>
    <w:rsid w:val="002D26E2"/>
    <w:rsid w:val="002D2C89"/>
    <w:rsid w:val="002D326F"/>
    <w:rsid w:val="002D460D"/>
    <w:rsid w:val="002D4C0B"/>
    <w:rsid w:val="002D4F20"/>
    <w:rsid w:val="002D660F"/>
    <w:rsid w:val="002D73C8"/>
    <w:rsid w:val="002D7573"/>
    <w:rsid w:val="002E2163"/>
    <w:rsid w:val="002E27E0"/>
    <w:rsid w:val="002E3618"/>
    <w:rsid w:val="002E49DC"/>
    <w:rsid w:val="002E4D85"/>
    <w:rsid w:val="002E4DB0"/>
    <w:rsid w:val="002E5791"/>
    <w:rsid w:val="002E7878"/>
    <w:rsid w:val="002E7F71"/>
    <w:rsid w:val="002F04AB"/>
    <w:rsid w:val="002F10E6"/>
    <w:rsid w:val="002F1183"/>
    <w:rsid w:val="002F1C39"/>
    <w:rsid w:val="002F21AD"/>
    <w:rsid w:val="002F2671"/>
    <w:rsid w:val="002F382D"/>
    <w:rsid w:val="002F3C25"/>
    <w:rsid w:val="002F4117"/>
    <w:rsid w:val="002F5327"/>
    <w:rsid w:val="002F579D"/>
    <w:rsid w:val="002F6A97"/>
    <w:rsid w:val="002F7EFC"/>
    <w:rsid w:val="00300005"/>
    <w:rsid w:val="00300124"/>
    <w:rsid w:val="003006BC"/>
    <w:rsid w:val="00300FE8"/>
    <w:rsid w:val="00301BA5"/>
    <w:rsid w:val="0030289F"/>
    <w:rsid w:val="00302929"/>
    <w:rsid w:val="003035C0"/>
    <w:rsid w:val="00303ADA"/>
    <w:rsid w:val="00304533"/>
    <w:rsid w:val="00305A41"/>
    <w:rsid w:val="00305C8F"/>
    <w:rsid w:val="003070B4"/>
    <w:rsid w:val="00307F20"/>
    <w:rsid w:val="00310894"/>
    <w:rsid w:val="00310A9A"/>
    <w:rsid w:val="003145CF"/>
    <w:rsid w:val="003153F7"/>
    <w:rsid w:val="0031569E"/>
    <w:rsid w:val="0031589C"/>
    <w:rsid w:val="0031592D"/>
    <w:rsid w:val="00315D25"/>
    <w:rsid w:val="003164A4"/>
    <w:rsid w:val="0031651A"/>
    <w:rsid w:val="003171F8"/>
    <w:rsid w:val="00320076"/>
    <w:rsid w:val="003208A3"/>
    <w:rsid w:val="00322383"/>
    <w:rsid w:val="0032239A"/>
    <w:rsid w:val="00322D84"/>
    <w:rsid w:val="003230B1"/>
    <w:rsid w:val="003232F7"/>
    <w:rsid w:val="003249D0"/>
    <w:rsid w:val="00324F82"/>
    <w:rsid w:val="00325201"/>
    <w:rsid w:val="003252E3"/>
    <w:rsid w:val="003254ED"/>
    <w:rsid w:val="00325815"/>
    <w:rsid w:val="00325FDA"/>
    <w:rsid w:val="003267BF"/>
    <w:rsid w:val="00326CBF"/>
    <w:rsid w:val="00327F56"/>
    <w:rsid w:val="00330B36"/>
    <w:rsid w:val="00331C95"/>
    <w:rsid w:val="003327A5"/>
    <w:rsid w:val="00332A7B"/>
    <w:rsid w:val="003335FB"/>
    <w:rsid w:val="00333675"/>
    <w:rsid w:val="00333F5E"/>
    <w:rsid w:val="00334240"/>
    <w:rsid w:val="00335680"/>
    <w:rsid w:val="00335B79"/>
    <w:rsid w:val="0033674D"/>
    <w:rsid w:val="0033694F"/>
    <w:rsid w:val="00336D28"/>
    <w:rsid w:val="00337097"/>
    <w:rsid w:val="00337C46"/>
    <w:rsid w:val="0034079F"/>
    <w:rsid w:val="00341B05"/>
    <w:rsid w:val="00341C5D"/>
    <w:rsid w:val="00341DBF"/>
    <w:rsid w:val="003420C4"/>
    <w:rsid w:val="00342577"/>
    <w:rsid w:val="00342A8B"/>
    <w:rsid w:val="00342E28"/>
    <w:rsid w:val="00342F62"/>
    <w:rsid w:val="003445E8"/>
    <w:rsid w:val="00344EE9"/>
    <w:rsid w:val="00345111"/>
    <w:rsid w:val="00345E7D"/>
    <w:rsid w:val="0034649F"/>
    <w:rsid w:val="00346904"/>
    <w:rsid w:val="0034692E"/>
    <w:rsid w:val="0034759C"/>
    <w:rsid w:val="003478C0"/>
    <w:rsid w:val="003479FB"/>
    <w:rsid w:val="00350044"/>
    <w:rsid w:val="00351083"/>
    <w:rsid w:val="0035117B"/>
    <w:rsid w:val="003518C8"/>
    <w:rsid w:val="003520D3"/>
    <w:rsid w:val="00352EA1"/>
    <w:rsid w:val="0035321C"/>
    <w:rsid w:val="00353714"/>
    <w:rsid w:val="00354221"/>
    <w:rsid w:val="00354483"/>
    <w:rsid w:val="00354963"/>
    <w:rsid w:val="0035581A"/>
    <w:rsid w:val="00356130"/>
    <w:rsid w:val="00356B04"/>
    <w:rsid w:val="00356F3F"/>
    <w:rsid w:val="00360547"/>
    <w:rsid w:val="00360770"/>
    <w:rsid w:val="00360983"/>
    <w:rsid w:val="003612CB"/>
    <w:rsid w:val="00361B21"/>
    <w:rsid w:val="00361F7D"/>
    <w:rsid w:val="00362623"/>
    <w:rsid w:val="003626DD"/>
    <w:rsid w:val="00362AE5"/>
    <w:rsid w:val="00363A01"/>
    <w:rsid w:val="00363C7F"/>
    <w:rsid w:val="00363E7F"/>
    <w:rsid w:val="0036491C"/>
    <w:rsid w:val="00364C3F"/>
    <w:rsid w:val="00365A8D"/>
    <w:rsid w:val="00365DC7"/>
    <w:rsid w:val="00366AA9"/>
    <w:rsid w:val="00366CD3"/>
    <w:rsid w:val="00367070"/>
    <w:rsid w:val="0037029B"/>
    <w:rsid w:val="00370847"/>
    <w:rsid w:val="00370D2B"/>
    <w:rsid w:val="00370F3F"/>
    <w:rsid w:val="00371291"/>
    <w:rsid w:val="00371FD5"/>
    <w:rsid w:val="00372207"/>
    <w:rsid w:val="0037231B"/>
    <w:rsid w:val="003724CD"/>
    <w:rsid w:val="003726ED"/>
    <w:rsid w:val="00372CF1"/>
    <w:rsid w:val="00373A05"/>
    <w:rsid w:val="0037416D"/>
    <w:rsid w:val="0037448E"/>
    <w:rsid w:val="00374E98"/>
    <w:rsid w:val="00376982"/>
    <w:rsid w:val="00376B3D"/>
    <w:rsid w:val="003770CC"/>
    <w:rsid w:val="003774A1"/>
    <w:rsid w:val="003774C4"/>
    <w:rsid w:val="00377862"/>
    <w:rsid w:val="00380466"/>
    <w:rsid w:val="00380875"/>
    <w:rsid w:val="00380F82"/>
    <w:rsid w:val="00381181"/>
    <w:rsid w:val="003814C1"/>
    <w:rsid w:val="00382267"/>
    <w:rsid w:val="003829B5"/>
    <w:rsid w:val="003841B3"/>
    <w:rsid w:val="003843D4"/>
    <w:rsid w:val="0038496C"/>
    <w:rsid w:val="00384FFF"/>
    <w:rsid w:val="0038515E"/>
    <w:rsid w:val="00385277"/>
    <w:rsid w:val="00385E3A"/>
    <w:rsid w:val="003863FE"/>
    <w:rsid w:val="00386745"/>
    <w:rsid w:val="00386F90"/>
    <w:rsid w:val="00387BC6"/>
    <w:rsid w:val="00387CD7"/>
    <w:rsid w:val="003903F2"/>
    <w:rsid w:val="003904BD"/>
    <w:rsid w:val="00390A84"/>
    <w:rsid w:val="00390B4B"/>
    <w:rsid w:val="00390C21"/>
    <w:rsid w:val="0039115E"/>
    <w:rsid w:val="00391777"/>
    <w:rsid w:val="00391C99"/>
    <w:rsid w:val="00393EEF"/>
    <w:rsid w:val="0039442C"/>
    <w:rsid w:val="00394597"/>
    <w:rsid w:val="00395054"/>
    <w:rsid w:val="00395D1C"/>
    <w:rsid w:val="00397728"/>
    <w:rsid w:val="003A01E2"/>
    <w:rsid w:val="003A0F1F"/>
    <w:rsid w:val="003A1C8D"/>
    <w:rsid w:val="003A2115"/>
    <w:rsid w:val="003A28DC"/>
    <w:rsid w:val="003A2985"/>
    <w:rsid w:val="003A31DC"/>
    <w:rsid w:val="003A36E2"/>
    <w:rsid w:val="003A4E27"/>
    <w:rsid w:val="003A6163"/>
    <w:rsid w:val="003A6305"/>
    <w:rsid w:val="003A630A"/>
    <w:rsid w:val="003A678E"/>
    <w:rsid w:val="003A6F84"/>
    <w:rsid w:val="003B1A76"/>
    <w:rsid w:val="003B29C8"/>
    <w:rsid w:val="003B3105"/>
    <w:rsid w:val="003B3349"/>
    <w:rsid w:val="003B3422"/>
    <w:rsid w:val="003B3821"/>
    <w:rsid w:val="003B3CC6"/>
    <w:rsid w:val="003B42AA"/>
    <w:rsid w:val="003B49D8"/>
    <w:rsid w:val="003B4A53"/>
    <w:rsid w:val="003B59B8"/>
    <w:rsid w:val="003B6754"/>
    <w:rsid w:val="003B6970"/>
    <w:rsid w:val="003B733B"/>
    <w:rsid w:val="003C0784"/>
    <w:rsid w:val="003C07A0"/>
    <w:rsid w:val="003C1070"/>
    <w:rsid w:val="003C15BA"/>
    <w:rsid w:val="003C1AE1"/>
    <w:rsid w:val="003C248F"/>
    <w:rsid w:val="003C25E5"/>
    <w:rsid w:val="003C271F"/>
    <w:rsid w:val="003C3875"/>
    <w:rsid w:val="003C49BB"/>
    <w:rsid w:val="003C4AF3"/>
    <w:rsid w:val="003C4C45"/>
    <w:rsid w:val="003C5093"/>
    <w:rsid w:val="003C5922"/>
    <w:rsid w:val="003C5A1D"/>
    <w:rsid w:val="003C692F"/>
    <w:rsid w:val="003C7105"/>
    <w:rsid w:val="003C7756"/>
    <w:rsid w:val="003D0ED3"/>
    <w:rsid w:val="003D1521"/>
    <w:rsid w:val="003D16D6"/>
    <w:rsid w:val="003D1F6C"/>
    <w:rsid w:val="003D24B3"/>
    <w:rsid w:val="003D2D0C"/>
    <w:rsid w:val="003D3598"/>
    <w:rsid w:val="003D3662"/>
    <w:rsid w:val="003D3B60"/>
    <w:rsid w:val="003D4BDD"/>
    <w:rsid w:val="003D57E7"/>
    <w:rsid w:val="003D5855"/>
    <w:rsid w:val="003D5F1E"/>
    <w:rsid w:val="003D5FCF"/>
    <w:rsid w:val="003D6109"/>
    <w:rsid w:val="003D6CC1"/>
    <w:rsid w:val="003D770D"/>
    <w:rsid w:val="003D789B"/>
    <w:rsid w:val="003D7A81"/>
    <w:rsid w:val="003E032A"/>
    <w:rsid w:val="003E0B5C"/>
    <w:rsid w:val="003E1056"/>
    <w:rsid w:val="003E1272"/>
    <w:rsid w:val="003E1CCF"/>
    <w:rsid w:val="003E2790"/>
    <w:rsid w:val="003E31F5"/>
    <w:rsid w:val="003E35BD"/>
    <w:rsid w:val="003E3AAF"/>
    <w:rsid w:val="003E3FE6"/>
    <w:rsid w:val="003E4425"/>
    <w:rsid w:val="003E4E6F"/>
    <w:rsid w:val="003E54BB"/>
    <w:rsid w:val="003F03ED"/>
    <w:rsid w:val="003F0738"/>
    <w:rsid w:val="003F0AFF"/>
    <w:rsid w:val="003F0FB5"/>
    <w:rsid w:val="003F1900"/>
    <w:rsid w:val="003F20E9"/>
    <w:rsid w:val="003F26ED"/>
    <w:rsid w:val="003F31F8"/>
    <w:rsid w:val="003F36BA"/>
    <w:rsid w:val="003F3DD6"/>
    <w:rsid w:val="003F55FC"/>
    <w:rsid w:val="003F5802"/>
    <w:rsid w:val="003F5D4F"/>
    <w:rsid w:val="003F6105"/>
    <w:rsid w:val="003F66EB"/>
    <w:rsid w:val="003F6845"/>
    <w:rsid w:val="003F741D"/>
    <w:rsid w:val="003F7657"/>
    <w:rsid w:val="003F7E45"/>
    <w:rsid w:val="003F7FB8"/>
    <w:rsid w:val="004025BA"/>
    <w:rsid w:val="00402AA6"/>
    <w:rsid w:val="004030E8"/>
    <w:rsid w:val="0040336A"/>
    <w:rsid w:val="00403FFB"/>
    <w:rsid w:val="004047F5"/>
    <w:rsid w:val="00404BBD"/>
    <w:rsid w:val="00404D94"/>
    <w:rsid w:val="00405361"/>
    <w:rsid w:val="00405E37"/>
    <w:rsid w:val="00406CCA"/>
    <w:rsid w:val="00406F73"/>
    <w:rsid w:val="004078A0"/>
    <w:rsid w:val="00407ACB"/>
    <w:rsid w:val="00407B58"/>
    <w:rsid w:val="0041102C"/>
    <w:rsid w:val="00411051"/>
    <w:rsid w:val="00411F75"/>
    <w:rsid w:val="0041241B"/>
    <w:rsid w:val="0041273A"/>
    <w:rsid w:val="00412DBC"/>
    <w:rsid w:val="004131E0"/>
    <w:rsid w:val="004135F7"/>
    <w:rsid w:val="00416895"/>
    <w:rsid w:val="0041704D"/>
    <w:rsid w:val="004177AC"/>
    <w:rsid w:val="004177EC"/>
    <w:rsid w:val="00420E2A"/>
    <w:rsid w:val="0042152D"/>
    <w:rsid w:val="00421570"/>
    <w:rsid w:val="00422110"/>
    <w:rsid w:val="004221BF"/>
    <w:rsid w:val="004221C3"/>
    <w:rsid w:val="00422272"/>
    <w:rsid w:val="00422367"/>
    <w:rsid w:val="0042284D"/>
    <w:rsid w:val="00422898"/>
    <w:rsid w:val="00423518"/>
    <w:rsid w:val="00423A4E"/>
    <w:rsid w:val="00423E59"/>
    <w:rsid w:val="00424525"/>
    <w:rsid w:val="004249E8"/>
    <w:rsid w:val="00424DC6"/>
    <w:rsid w:val="00425D0E"/>
    <w:rsid w:val="00425FDC"/>
    <w:rsid w:val="00427410"/>
    <w:rsid w:val="00431164"/>
    <w:rsid w:val="00431284"/>
    <w:rsid w:val="0043129A"/>
    <w:rsid w:val="00431E4A"/>
    <w:rsid w:val="00431FC1"/>
    <w:rsid w:val="004329EF"/>
    <w:rsid w:val="00432EE8"/>
    <w:rsid w:val="00433291"/>
    <w:rsid w:val="00433F52"/>
    <w:rsid w:val="00433FD1"/>
    <w:rsid w:val="00434532"/>
    <w:rsid w:val="004352CC"/>
    <w:rsid w:val="004367BE"/>
    <w:rsid w:val="0043687C"/>
    <w:rsid w:val="00436F7E"/>
    <w:rsid w:val="00437D51"/>
    <w:rsid w:val="00437FE8"/>
    <w:rsid w:val="004412C2"/>
    <w:rsid w:val="004412E2"/>
    <w:rsid w:val="00441546"/>
    <w:rsid w:val="00441868"/>
    <w:rsid w:val="00444C2D"/>
    <w:rsid w:val="004452BD"/>
    <w:rsid w:val="00445697"/>
    <w:rsid w:val="0044599E"/>
    <w:rsid w:val="0044653F"/>
    <w:rsid w:val="00446CEF"/>
    <w:rsid w:val="00446F61"/>
    <w:rsid w:val="004475C6"/>
    <w:rsid w:val="00447D30"/>
    <w:rsid w:val="00447D68"/>
    <w:rsid w:val="00450A40"/>
    <w:rsid w:val="00450AE3"/>
    <w:rsid w:val="00450DB6"/>
    <w:rsid w:val="00451675"/>
    <w:rsid w:val="00451B68"/>
    <w:rsid w:val="00451CC9"/>
    <w:rsid w:val="004528FB"/>
    <w:rsid w:val="00453AF3"/>
    <w:rsid w:val="00453B3C"/>
    <w:rsid w:val="0045458E"/>
    <w:rsid w:val="00454E37"/>
    <w:rsid w:val="004550BE"/>
    <w:rsid w:val="0045520A"/>
    <w:rsid w:val="004556BA"/>
    <w:rsid w:val="0045610D"/>
    <w:rsid w:val="00456306"/>
    <w:rsid w:val="00456EAF"/>
    <w:rsid w:val="0045739B"/>
    <w:rsid w:val="004578B4"/>
    <w:rsid w:val="00457A7E"/>
    <w:rsid w:val="00457B51"/>
    <w:rsid w:val="004600A6"/>
    <w:rsid w:val="004603D1"/>
    <w:rsid w:val="00460A87"/>
    <w:rsid w:val="00460FFD"/>
    <w:rsid w:val="004611EC"/>
    <w:rsid w:val="00461808"/>
    <w:rsid w:val="004618DC"/>
    <w:rsid w:val="00463284"/>
    <w:rsid w:val="00463AC6"/>
    <w:rsid w:val="00464C50"/>
    <w:rsid w:val="00466E99"/>
    <w:rsid w:val="00467105"/>
    <w:rsid w:val="00470188"/>
    <w:rsid w:val="004704DA"/>
    <w:rsid w:val="00471050"/>
    <w:rsid w:val="0047151C"/>
    <w:rsid w:val="00471BDF"/>
    <w:rsid w:val="004721D6"/>
    <w:rsid w:val="004726E8"/>
    <w:rsid w:val="00472EA0"/>
    <w:rsid w:val="00472EF5"/>
    <w:rsid w:val="00472F40"/>
    <w:rsid w:val="0047309E"/>
    <w:rsid w:val="00473F94"/>
    <w:rsid w:val="00474EFB"/>
    <w:rsid w:val="004756C2"/>
    <w:rsid w:val="004761B6"/>
    <w:rsid w:val="00476F3C"/>
    <w:rsid w:val="00477D88"/>
    <w:rsid w:val="00477EB1"/>
    <w:rsid w:val="00480C51"/>
    <w:rsid w:val="00480D85"/>
    <w:rsid w:val="004811DF"/>
    <w:rsid w:val="00481359"/>
    <w:rsid w:val="004813B8"/>
    <w:rsid w:val="0048195D"/>
    <w:rsid w:val="004820DF"/>
    <w:rsid w:val="0048298E"/>
    <w:rsid w:val="004833A5"/>
    <w:rsid w:val="00483CB9"/>
    <w:rsid w:val="00483DEE"/>
    <w:rsid w:val="004847EE"/>
    <w:rsid w:val="00484FBA"/>
    <w:rsid w:val="0048569C"/>
    <w:rsid w:val="004867AC"/>
    <w:rsid w:val="004870AC"/>
    <w:rsid w:val="004878DB"/>
    <w:rsid w:val="00487CBE"/>
    <w:rsid w:val="00487E4B"/>
    <w:rsid w:val="00490D5D"/>
    <w:rsid w:val="00490EA4"/>
    <w:rsid w:val="004912C2"/>
    <w:rsid w:val="00491CA3"/>
    <w:rsid w:val="00492739"/>
    <w:rsid w:val="00492772"/>
    <w:rsid w:val="00492CDC"/>
    <w:rsid w:val="00493206"/>
    <w:rsid w:val="00493437"/>
    <w:rsid w:val="004938AF"/>
    <w:rsid w:val="0049422D"/>
    <w:rsid w:val="00496468"/>
    <w:rsid w:val="0049670A"/>
    <w:rsid w:val="004A07D3"/>
    <w:rsid w:val="004A0E3A"/>
    <w:rsid w:val="004A13B8"/>
    <w:rsid w:val="004A1C6D"/>
    <w:rsid w:val="004A1EC5"/>
    <w:rsid w:val="004A2205"/>
    <w:rsid w:val="004A2CC1"/>
    <w:rsid w:val="004A38C4"/>
    <w:rsid w:val="004A3E0D"/>
    <w:rsid w:val="004A402B"/>
    <w:rsid w:val="004A4441"/>
    <w:rsid w:val="004A44BF"/>
    <w:rsid w:val="004A55C6"/>
    <w:rsid w:val="004A615C"/>
    <w:rsid w:val="004A6D16"/>
    <w:rsid w:val="004A762E"/>
    <w:rsid w:val="004A7DDF"/>
    <w:rsid w:val="004B1009"/>
    <w:rsid w:val="004B1AE4"/>
    <w:rsid w:val="004B1BC7"/>
    <w:rsid w:val="004B1EB7"/>
    <w:rsid w:val="004B23C3"/>
    <w:rsid w:val="004B2405"/>
    <w:rsid w:val="004B2475"/>
    <w:rsid w:val="004B386B"/>
    <w:rsid w:val="004B3B64"/>
    <w:rsid w:val="004B48FD"/>
    <w:rsid w:val="004B4953"/>
    <w:rsid w:val="004B4C78"/>
    <w:rsid w:val="004B5320"/>
    <w:rsid w:val="004B553D"/>
    <w:rsid w:val="004B5F49"/>
    <w:rsid w:val="004B6667"/>
    <w:rsid w:val="004B6815"/>
    <w:rsid w:val="004B71E5"/>
    <w:rsid w:val="004B7552"/>
    <w:rsid w:val="004C000A"/>
    <w:rsid w:val="004C02F4"/>
    <w:rsid w:val="004C0728"/>
    <w:rsid w:val="004C15D2"/>
    <w:rsid w:val="004C1658"/>
    <w:rsid w:val="004C1CB3"/>
    <w:rsid w:val="004C1F30"/>
    <w:rsid w:val="004C2A8F"/>
    <w:rsid w:val="004C3234"/>
    <w:rsid w:val="004C37B4"/>
    <w:rsid w:val="004C3853"/>
    <w:rsid w:val="004C3D03"/>
    <w:rsid w:val="004C462A"/>
    <w:rsid w:val="004C5A0B"/>
    <w:rsid w:val="004C5A3B"/>
    <w:rsid w:val="004C5F10"/>
    <w:rsid w:val="004C6F15"/>
    <w:rsid w:val="004C73EE"/>
    <w:rsid w:val="004C7947"/>
    <w:rsid w:val="004C7F87"/>
    <w:rsid w:val="004D13F9"/>
    <w:rsid w:val="004D14AD"/>
    <w:rsid w:val="004D2185"/>
    <w:rsid w:val="004D2554"/>
    <w:rsid w:val="004D2B3B"/>
    <w:rsid w:val="004D4049"/>
    <w:rsid w:val="004D442E"/>
    <w:rsid w:val="004D4F37"/>
    <w:rsid w:val="004D5293"/>
    <w:rsid w:val="004D555B"/>
    <w:rsid w:val="004D56C9"/>
    <w:rsid w:val="004D5BA3"/>
    <w:rsid w:val="004D5CC4"/>
    <w:rsid w:val="004D5DC5"/>
    <w:rsid w:val="004D6DE7"/>
    <w:rsid w:val="004D7248"/>
    <w:rsid w:val="004E09DD"/>
    <w:rsid w:val="004E0AB0"/>
    <w:rsid w:val="004E0E30"/>
    <w:rsid w:val="004E1EE4"/>
    <w:rsid w:val="004E21C4"/>
    <w:rsid w:val="004E2203"/>
    <w:rsid w:val="004E3766"/>
    <w:rsid w:val="004E3AC1"/>
    <w:rsid w:val="004E4207"/>
    <w:rsid w:val="004E4485"/>
    <w:rsid w:val="004E461F"/>
    <w:rsid w:val="004E49F6"/>
    <w:rsid w:val="004E571D"/>
    <w:rsid w:val="004E5BC9"/>
    <w:rsid w:val="004E6276"/>
    <w:rsid w:val="004E6611"/>
    <w:rsid w:val="004E75A6"/>
    <w:rsid w:val="004E794D"/>
    <w:rsid w:val="004E7ECF"/>
    <w:rsid w:val="004F045D"/>
    <w:rsid w:val="004F065D"/>
    <w:rsid w:val="004F078A"/>
    <w:rsid w:val="004F0B7C"/>
    <w:rsid w:val="004F13B2"/>
    <w:rsid w:val="004F2C3A"/>
    <w:rsid w:val="004F2E93"/>
    <w:rsid w:val="004F2F56"/>
    <w:rsid w:val="004F39EC"/>
    <w:rsid w:val="004F3D3C"/>
    <w:rsid w:val="004F4038"/>
    <w:rsid w:val="004F44EC"/>
    <w:rsid w:val="004F4EB2"/>
    <w:rsid w:val="004F580F"/>
    <w:rsid w:val="005000A7"/>
    <w:rsid w:val="005010C9"/>
    <w:rsid w:val="005015EA"/>
    <w:rsid w:val="005016F2"/>
    <w:rsid w:val="005023AC"/>
    <w:rsid w:val="0050240F"/>
    <w:rsid w:val="00502CC3"/>
    <w:rsid w:val="00503B2A"/>
    <w:rsid w:val="00503B45"/>
    <w:rsid w:val="00504094"/>
    <w:rsid w:val="0050528F"/>
    <w:rsid w:val="005060F8"/>
    <w:rsid w:val="00506124"/>
    <w:rsid w:val="0050658E"/>
    <w:rsid w:val="005067DF"/>
    <w:rsid w:val="00507061"/>
    <w:rsid w:val="00507D07"/>
    <w:rsid w:val="00507DB8"/>
    <w:rsid w:val="00510A6C"/>
    <w:rsid w:val="005114E4"/>
    <w:rsid w:val="00512326"/>
    <w:rsid w:val="00512A34"/>
    <w:rsid w:val="005130DB"/>
    <w:rsid w:val="00513832"/>
    <w:rsid w:val="00513B24"/>
    <w:rsid w:val="00514A31"/>
    <w:rsid w:val="00514BE6"/>
    <w:rsid w:val="00514D47"/>
    <w:rsid w:val="00515EC2"/>
    <w:rsid w:val="005161F2"/>
    <w:rsid w:val="0051636C"/>
    <w:rsid w:val="00517600"/>
    <w:rsid w:val="005204D2"/>
    <w:rsid w:val="005213A6"/>
    <w:rsid w:val="00521678"/>
    <w:rsid w:val="005218F0"/>
    <w:rsid w:val="00521C07"/>
    <w:rsid w:val="00522E49"/>
    <w:rsid w:val="00523691"/>
    <w:rsid w:val="00523A89"/>
    <w:rsid w:val="00524A80"/>
    <w:rsid w:val="005253FB"/>
    <w:rsid w:val="00526234"/>
    <w:rsid w:val="0052630F"/>
    <w:rsid w:val="005266F1"/>
    <w:rsid w:val="00527AEA"/>
    <w:rsid w:val="00527B51"/>
    <w:rsid w:val="00527D6C"/>
    <w:rsid w:val="0053065A"/>
    <w:rsid w:val="00530B0F"/>
    <w:rsid w:val="00530EBD"/>
    <w:rsid w:val="00530FA9"/>
    <w:rsid w:val="00530FCA"/>
    <w:rsid w:val="00531A60"/>
    <w:rsid w:val="00531CD0"/>
    <w:rsid w:val="005334F8"/>
    <w:rsid w:val="00533B9E"/>
    <w:rsid w:val="00534869"/>
    <w:rsid w:val="00534DE3"/>
    <w:rsid w:val="00535B8B"/>
    <w:rsid w:val="00536824"/>
    <w:rsid w:val="00536F9F"/>
    <w:rsid w:val="005376D2"/>
    <w:rsid w:val="0054056A"/>
    <w:rsid w:val="00541029"/>
    <w:rsid w:val="00542968"/>
    <w:rsid w:val="00543129"/>
    <w:rsid w:val="005431D5"/>
    <w:rsid w:val="00543673"/>
    <w:rsid w:val="00543AFF"/>
    <w:rsid w:val="00544BF7"/>
    <w:rsid w:val="005450A5"/>
    <w:rsid w:val="005455A1"/>
    <w:rsid w:val="00546336"/>
    <w:rsid w:val="005469AC"/>
    <w:rsid w:val="00546C18"/>
    <w:rsid w:val="00547C3D"/>
    <w:rsid w:val="00550807"/>
    <w:rsid w:val="005517DA"/>
    <w:rsid w:val="00551806"/>
    <w:rsid w:val="00551B50"/>
    <w:rsid w:val="00551F08"/>
    <w:rsid w:val="005523AD"/>
    <w:rsid w:val="00553C2D"/>
    <w:rsid w:val="00553ECC"/>
    <w:rsid w:val="005546B0"/>
    <w:rsid w:val="00554973"/>
    <w:rsid w:val="0055609D"/>
    <w:rsid w:val="00556692"/>
    <w:rsid w:val="00557BE8"/>
    <w:rsid w:val="0056067F"/>
    <w:rsid w:val="005613D2"/>
    <w:rsid w:val="0056173C"/>
    <w:rsid w:val="00561919"/>
    <w:rsid w:val="00561A83"/>
    <w:rsid w:val="00562527"/>
    <w:rsid w:val="00562E2B"/>
    <w:rsid w:val="00563B7A"/>
    <w:rsid w:val="00563F14"/>
    <w:rsid w:val="0056436D"/>
    <w:rsid w:val="00565CAA"/>
    <w:rsid w:val="00566374"/>
    <w:rsid w:val="00566BD8"/>
    <w:rsid w:val="00567388"/>
    <w:rsid w:val="00567DE9"/>
    <w:rsid w:val="00571E01"/>
    <w:rsid w:val="0057203C"/>
    <w:rsid w:val="0057261C"/>
    <w:rsid w:val="00572628"/>
    <w:rsid w:val="005740B9"/>
    <w:rsid w:val="00574CB1"/>
    <w:rsid w:val="00575115"/>
    <w:rsid w:val="005751ED"/>
    <w:rsid w:val="005754EA"/>
    <w:rsid w:val="0057735F"/>
    <w:rsid w:val="0057744D"/>
    <w:rsid w:val="005802FC"/>
    <w:rsid w:val="005804D9"/>
    <w:rsid w:val="00581115"/>
    <w:rsid w:val="00584879"/>
    <w:rsid w:val="00585092"/>
    <w:rsid w:val="005854DC"/>
    <w:rsid w:val="0058556C"/>
    <w:rsid w:val="005862BE"/>
    <w:rsid w:val="00586D32"/>
    <w:rsid w:val="00587890"/>
    <w:rsid w:val="00587CF1"/>
    <w:rsid w:val="00591646"/>
    <w:rsid w:val="005923FA"/>
    <w:rsid w:val="00592803"/>
    <w:rsid w:val="005939F0"/>
    <w:rsid w:val="00593B14"/>
    <w:rsid w:val="005941B7"/>
    <w:rsid w:val="00594324"/>
    <w:rsid w:val="00594824"/>
    <w:rsid w:val="00595A44"/>
    <w:rsid w:val="005970F3"/>
    <w:rsid w:val="00597A1A"/>
    <w:rsid w:val="005A06BA"/>
    <w:rsid w:val="005A0773"/>
    <w:rsid w:val="005A07E6"/>
    <w:rsid w:val="005A24CA"/>
    <w:rsid w:val="005A3135"/>
    <w:rsid w:val="005A35AF"/>
    <w:rsid w:val="005A3694"/>
    <w:rsid w:val="005A38A7"/>
    <w:rsid w:val="005A47D9"/>
    <w:rsid w:val="005A4E1E"/>
    <w:rsid w:val="005A52FB"/>
    <w:rsid w:val="005A650C"/>
    <w:rsid w:val="005A781B"/>
    <w:rsid w:val="005A7987"/>
    <w:rsid w:val="005A79C2"/>
    <w:rsid w:val="005A7E09"/>
    <w:rsid w:val="005A7E9D"/>
    <w:rsid w:val="005B024E"/>
    <w:rsid w:val="005B11CC"/>
    <w:rsid w:val="005B1900"/>
    <w:rsid w:val="005B1AA8"/>
    <w:rsid w:val="005B1EDE"/>
    <w:rsid w:val="005B38A1"/>
    <w:rsid w:val="005B44AF"/>
    <w:rsid w:val="005B44CB"/>
    <w:rsid w:val="005B536F"/>
    <w:rsid w:val="005B5708"/>
    <w:rsid w:val="005B5CD7"/>
    <w:rsid w:val="005B5EC7"/>
    <w:rsid w:val="005B5F26"/>
    <w:rsid w:val="005B64C8"/>
    <w:rsid w:val="005B66DD"/>
    <w:rsid w:val="005B6D1F"/>
    <w:rsid w:val="005B76C1"/>
    <w:rsid w:val="005B7802"/>
    <w:rsid w:val="005C0505"/>
    <w:rsid w:val="005C0710"/>
    <w:rsid w:val="005C0C80"/>
    <w:rsid w:val="005C0FC1"/>
    <w:rsid w:val="005C11C7"/>
    <w:rsid w:val="005C151B"/>
    <w:rsid w:val="005C1BD6"/>
    <w:rsid w:val="005C1D76"/>
    <w:rsid w:val="005C268F"/>
    <w:rsid w:val="005C27A8"/>
    <w:rsid w:val="005C39F8"/>
    <w:rsid w:val="005C3B03"/>
    <w:rsid w:val="005C418B"/>
    <w:rsid w:val="005C47AC"/>
    <w:rsid w:val="005C51C8"/>
    <w:rsid w:val="005C5B3D"/>
    <w:rsid w:val="005D0432"/>
    <w:rsid w:val="005D15ED"/>
    <w:rsid w:val="005D1C60"/>
    <w:rsid w:val="005D27D2"/>
    <w:rsid w:val="005D2A5F"/>
    <w:rsid w:val="005D2C42"/>
    <w:rsid w:val="005D3A15"/>
    <w:rsid w:val="005D408D"/>
    <w:rsid w:val="005D5210"/>
    <w:rsid w:val="005D55CE"/>
    <w:rsid w:val="005D59A1"/>
    <w:rsid w:val="005D6BD7"/>
    <w:rsid w:val="005D7907"/>
    <w:rsid w:val="005D7D71"/>
    <w:rsid w:val="005E0DE2"/>
    <w:rsid w:val="005E2141"/>
    <w:rsid w:val="005E2337"/>
    <w:rsid w:val="005E3356"/>
    <w:rsid w:val="005E35DE"/>
    <w:rsid w:val="005E4208"/>
    <w:rsid w:val="005E48C0"/>
    <w:rsid w:val="005E57BC"/>
    <w:rsid w:val="005E5C9F"/>
    <w:rsid w:val="005E5DA2"/>
    <w:rsid w:val="005E6131"/>
    <w:rsid w:val="005E63F6"/>
    <w:rsid w:val="005E779D"/>
    <w:rsid w:val="005E7B1C"/>
    <w:rsid w:val="005F03D8"/>
    <w:rsid w:val="005F05A7"/>
    <w:rsid w:val="005F195B"/>
    <w:rsid w:val="005F1AE6"/>
    <w:rsid w:val="005F1EC1"/>
    <w:rsid w:val="005F2F85"/>
    <w:rsid w:val="005F3477"/>
    <w:rsid w:val="005F36C3"/>
    <w:rsid w:val="005F382C"/>
    <w:rsid w:val="005F3C7F"/>
    <w:rsid w:val="005F3D1E"/>
    <w:rsid w:val="005F426D"/>
    <w:rsid w:val="005F6EBF"/>
    <w:rsid w:val="005F7BF2"/>
    <w:rsid w:val="00600281"/>
    <w:rsid w:val="00600890"/>
    <w:rsid w:val="00600F6A"/>
    <w:rsid w:val="00600F6D"/>
    <w:rsid w:val="006029F2"/>
    <w:rsid w:val="00602FDD"/>
    <w:rsid w:val="00603BD4"/>
    <w:rsid w:val="00603C16"/>
    <w:rsid w:val="00603DB7"/>
    <w:rsid w:val="00603DF5"/>
    <w:rsid w:val="006040BA"/>
    <w:rsid w:val="00604104"/>
    <w:rsid w:val="00604232"/>
    <w:rsid w:val="006044E8"/>
    <w:rsid w:val="00604A8D"/>
    <w:rsid w:val="00604C9D"/>
    <w:rsid w:val="006056B5"/>
    <w:rsid w:val="0060586E"/>
    <w:rsid w:val="00605EB8"/>
    <w:rsid w:val="0060617E"/>
    <w:rsid w:val="0060655E"/>
    <w:rsid w:val="00606A23"/>
    <w:rsid w:val="00606D27"/>
    <w:rsid w:val="00606F5F"/>
    <w:rsid w:val="006070E5"/>
    <w:rsid w:val="0060770F"/>
    <w:rsid w:val="00607845"/>
    <w:rsid w:val="006117C6"/>
    <w:rsid w:val="00612298"/>
    <w:rsid w:val="00612C80"/>
    <w:rsid w:val="00613C51"/>
    <w:rsid w:val="0061415A"/>
    <w:rsid w:val="00614E9D"/>
    <w:rsid w:val="0061618C"/>
    <w:rsid w:val="0061646B"/>
    <w:rsid w:val="00616DB7"/>
    <w:rsid w:val="00620063"/>
    <w:rsid w:val="006205B5"/>
    <w:rsid w:val="00620BC7"/>
    <w:rsid w:val="00620DBE"/>
    <w:rsid w:val="006213F7"/>
    <w:rsid w:val="00621EE3"/>
    <w:rsid w:val="00622545"/>
    <w:rsid w:val="006229DB"/>
    <w:rsid w:val="00622B59"/>
    <w:rsid w:val="00623266"/>
    <w:rsid w:val="0062476B"/>
    <w:rsid w:val="006255C8"/>
    <w:rsid w:val="00625DA6"/>
    <w:rsid w:val="00626B31"/>
    <w:rsid w:val="00626D07"/>
    <w:rsid w:val="006270A5"/>
    <w:rsid w:val="0062738B"/>
    <w:rsid w:val="00627764"/>
    <w:rsid w:val="00627A2D"/>
    <w:rsid w:val="00627A70"/>
    <w:rsid w:val="00630153"/>
    <w:rsid w:val="006306E5"/>
    <w:rsid w:val="00630BDE"/>
    <w:rsid w:val="00630E2B"/>
    <w:rsid w:val="006310EA"/>
    <w:rsid w:val="00631578"/>
    <w:rsid w:val="00632392"/>
    <w:rsid w:val="00632B83"/>
    <w:rsid w:val="00632D72"/>
    <w:rsid w:val="00632E5B"/>
    <w:rsid w:val="00633A51"/>
    <w:rsid w:val="00633EDD"/>
    <w:rsid w:val="006341A1"/>
    <w:rsid w:val="00634520"/>
    <w:rsid w:val="00634D9B"/>
    <w:rsid w:val="00634DFD"/>
    <w:rsid w:val="00635E7D"/>
    <w:rsid w:val="00636036"/>
    <w:rsid w:val="00636A3F"/>
    <w:rsid w:val="00636B4E"/>
    <w:rsid w:val="00640064"/>
    <w:rsid w:val="00641960"/>
    <w:rsid w:val="00642254"/>
    <w:rsid w:val="0064292B"/>
    <w:rsid w:val="00642C9D"/>
    <w:rsid w:val="00642CA6"/>
    <w:rsid w:val="006437B5"/>
    <w:rsid w:val="00643856"/>
    <w:rsid w:val="00643C67"/>
    <w:rsid w:val="00643F08"/>
    <w:rsid w:val="00644065"/>
    <w:rsid w:val="006444F8"/>
    <w:rsid w:val="006447B0"/>
    <w:rsid w:val="0064495B"/>
    <w:rsid w:val="00645019"/>
    <w:rsid w:val="00645494"/>
    <w:rsid w:val="0064559B"/>
    <w:rsid w:val="0064620C"/>
    <w:rsid w:val="00646B34"/>
    <w:rsid w:val="00646F63"/>
    <w:rsid w:val="00647645"/>
    <w:rsid w:val="0064784D"/>
    <w:rsid w:val="006506F2"/>
    <w:rsid w:val="00650F5E"/>
    <w:rsid w:val="006520A6"/>
    <w:rsid w:val="00652149"/>
    <w:rsid w:val="00652707"/>
    <w:rsid w:val="006527B3"/>
    <w:rsid w:val="006532D0"/>
    <w:rsid w:val="00653456"/>
    <w:rsid w:val="006534C1"/>
    <w:rsid w:val="00655BFA"/>
    <w:rsid w:val="00655CA3"/>
    <w:rsid w:val="00656516"/>
    <w:rsid w:val="00656B95"/>
    <w:rsid w:val="00656BE2"/>
    <w:rsid w:val="0066121B"/>
    <w:rsid w:val="0066208B"/>
    <w:rsid w:val="00663D32"/>
    <w:rsid w:val="00663F14"/>
    <w:rsid w:val="0066421D"/>
    <w:rsid w:val="00665739"/>
    <w:rsid w:val="006657FB"/>
    <w:rsid w:val="00665E6B"/>
    <w:rsid w:val="006662EC"/>
    <w:rsid w:val="006669DE"/>
    <w:rsid w:val="00667049"/>
    <w:rsid w:val="00667684"/>
    <w:rsid w:val="00670297"/>
    <w:rsid w:val="006705A9"/>
    <w:rsid w:val="00670C04"/>
    <w:rsid w:val="00670E96"/>
    <w:rsid w:val="006713B4"/>
    <w:rsid w:val="006714BC"/>
    <w:rsid w:val="00671949"/>
    <w:rsid w:val="00672273"/>
    <w:rsid w:val="0067273C"/>
    <w:rsid w:val="00672A8B"/>
    <w:rsid w:val="00673098"/>
    <w:rsid w:val="006732DA"/>
    <w:rsid w:val="006736C5"/>
    <w:rsid w:val="00673E28"/>
    <w:rsid w:val="006750A0"/>
    <w:rsid w:val="00680006"/>
    <w:rsid w:val="00680997"/>
    <w:rsid w:val="00680C71"/>
    <w:rsid w:val="00680F98"/>
    <w:rsid w:val="00681BB4"/>
    <w:rsid w:val="00681DA2"/>
    <w:rsid w:val="00681F0D"/>
    <w:rsid w:val="006823BF"/>
    <w:rsid w:val="00682965"/>
    <w:rsid w:val="00682C78"/>
    <w:rsid w:val="00682E88"/>
    <w:rsid w:val="006836D4"/>
    <w:rsid w:val="00683859"/>
    <w:rsid w:val="006839A0"/>
    <w:rsid w:val="00683B37"/>
    <w:rsid w:val="00683C2F"/>
    <w:rsid w:val="00684B9B"/>
    <w:rsid w:val="00685336"/>
    <w:rsid w:val="006853AA"/>
    <w:rsid w:val="00685596"/>
    <w:rsid w:val="00685AD3"/>
    <w:rsid w:val="006860DA"/>
    <w:rsid w:val="006861EA"/>
    <w:rsid w:val="00686CF5"/>
    <w:rsid w:val="0068713E"/>
    <w:rsid w:val="0068719F"/>
    <w:rsid w:val="006878A6"/>
    <w:rsid w:val="0069084E"/>
    <w:rsid w:val="00690D6B"/>
    <w:rsid w:val="0069138F"/>
    <w:rsid w:val="00691736"/>
    <w:rsid w:val="00691EE5"/>
    <w:rsid w:val="006929B0"/>
    <w:rsid w:val="00693334"/>
    <w:rsid w:val="00693BF8"/>
    <w:rsid w:val="00694296"/>
    <w:rsid w:val="00694CA4"/>
    <w:rsid w:val="00694EEB"/>
    <w:rsid w:val="00695937"/>
    <w:rsid w:val="0069648C"/>
    <w:rsid w:val="006973D6"/>
    <w:rsid w:val="006A067E"/>
    <w:rsid w:val="006A07F6"/>
    <w:rsid w:val="006A0813"/>
    <w:rsid w:val="006A0E12"/>
    <w:rsid w:val="006A0FB9"/>
    <w:rsid w:val="006A1925"/>
    <w:rsid w:val="006A2227"/>
    <w:rsid w:val="006A2426"/>
    <w:rsid w:val="006A2CEA"/>
    <w:rsid w:val="006A320D"/>
    <w:rsid w:val="006A3C07"/>
    <w:rsid w:val="006A4A6C"/>
    <w:rsid w:val="006A65CF"/>
    <w:rsid w:val="006A6E05"/>
    <w:rsid w:val="006A706A"/>
    <w:rsid w:val="006A715E"/>
    <w:rsid w:val="006A727A"/>
    <w:rsid w:val="006B0397"/>
    <w:rsid w:val="006B0410"/>
    <w:rsid w:val="006B17CE"/>
    <w:rsid w:val="006B1B5D"/>
    <w:rsid w:val="006B2B0B"/>
    <w:rsid w:val="006B2E50"/>
    <w:rsid w:val="006B3123"/>
    <w:rsid w:val="006B35ED"/>
    <w:rsid w:val="006B4028"/>
    <w:rsid w:val="006B5902"/>
    <w:rsid w:val="006B5D2B"/>
    <w:rsid w:val="006B6D4B"/>
    <w:rsid w:val="006C0443"/>
    <w:rsid w:val="006C0CD5"/>
    <w:rsid w:val="006C210F"/>
    <w:rsid w:val="006C26E7"/>
    <w:rsid w:val="006C273C"/>
    <w:rsid w:val="006C2BFF"/>
    <w:rsid w:val="006C31C3"/>
    <w:rsid w:val="006C31E3"/>
    <w:rsid w:val="006C3434"/>
    <w:rsid w:val="006C43C3"/>
    <w:rsid w:val="006C4A34"/>
    <w:rsid w:val="006C4BE0"/>
    <w:rsid w:val="006C4F6E"/>
    <w:rsid w:val="006C5AD1"/>
    <w:rsid w:val="006C5FDD"/>
    <w:rsid w:val="006C633A"/>
    <w:rsid w:val="006C6708"/>
    <w:rsid w:val="006C744F"/>
    <w:rsid w:val="006C764E"/>
    <w:rsid w:val="006C76FB"/>
    <w:rsid w:val="006D082F"/>
    <w:rsid w:val="006D1012"/>
    <w:rsid w:val="006D1451"/>
    <w:rsid w:val="006D1872"/>
    <w:rsid w:val="006D1C49"/>
    <w:rsid w:val="006D1CFF"/>
    <w:rsid w:val="006D2A38"/>
    <w:rsid w:val="006D2C95"/>
    <w:rsid w:val="006D3CDE"/>
    <w:rsid w:val="006D3D2B"/>
    <w:rsid w:val="006D5554"/>
    <w:rsid w:val="006D5679"/>
    <w:rsid w:val="006D570F"/>
    <w:rsid w:val="006D5F7E"/>
    <w:rsid w:val="006D603B"/>
    <w:rsid w:val="006D6DD8"/>
    <w:rsid w:val="006D72E3"/>
    <w:rsid w:val="006D7F9E"/>
    <w:rsid w:val="006E0F35"/>
    <w:rsid w:val="006E1228"/>
    <w:rsid w:val="006E12A4"/>
    <w:rsid w:val="006E1B31"/>
    <w:rsid w:val="006E1B8A"/>
    <w:rsid w:val="006E1D4E"/>
    <w:rsid w:val="006E3A8B"/>
    <w:rsid w:val="006E3FBB"/>
    <w:rsid w:val="006E4DEB"/>
    <w:rsid w:val="006E54B8"/>
    <w:rsid w:val="006E5ACC"/>
    <w:rsid w:val="006E6BC5"/>
    <w:rsid w:val="006E6BEF"/>
    <w:rsid w:val="006E6FFF"/>
    <w:rsid w:val="006E7804"/>
    <w:rsid w:val="006F0667"/>
    <w:rsid w:val="006F0A10"/>
    <w:rsid w:val="006F1CAC"/>
    <w:rsid w:val="006F2077"/>
    <w:rsid w:val="006F2F79"/>
    <w:rsid w:val="006F3134"/>
    <w:rsid w:val="006F4EB0"/>
    <w:rsid w:val="006F5044"/>
    <w:rsid w:val="006F5B18"/>
    <w:rsid w:val="006F5FC1"/>
    <w:rsid w:val="006F6130"/>
    <w:rsid w:val="006F6DD5"/>
    <w:rsid w:val="006F6FA4"/>
    <w:rsid w:val="006F782B"/>
    <w:rsid w:val="00700398"/>
    <w:rsid w:val="007004FF"/>
    <w:rsid w:val="00700B71"/>
    <w:rsid w:val="00700DAF"/>
    <w:rsid w:val="007015E8"/>
    <w:rsid w:val="007020D9"/>
    <w:rsid w:val="007036E5"/>
    <w:rsid w:val="00703F62"/>
    <w:rsid w:val="0070417B"/>
    <w:rsid w:val="0070447E"/>
    <w:rsid w:val="007046E8"/>
    <w:rsid w:val="0070472A"/>
    <w:rsid w:val="00704C14"/>
    <w:rsid w:val="00705535"/>
    <w:rsid w:val="007075F7"/>
    <w:rsid w:val="007077AB"/>
    <w:rsid w:val="00707BB2"/>
    <w:rsid w:val="00707DBB"/>
    <w:rsid w:val="00707EE6"/>
    <w:rsid w:val="00710CDE"/>
    <w:rsid w:val="007111B1"/>
    <w:rsid w:val="007112A3"/>
    <w:rsid w:val="00712E0A"/>
    <w:rsid w:val="007131E7"/>
    <w:rsid w:val="007137EC"/>
    <w:rsid w:val="00713C5F"/>
    <w:rsid w:val="0071424C"/>
    <w:rsid w:val="00714450"/>
    <w:rsid w:val="0071460B"/>
    <w:rsid w:val="00714E55"/>
    <w:rsid w:val="00714EEA"/>
    <w:rsid w:val="0071560E"/>
    <w:rsid w:val="00715FC4"/>
    <w:rsid w:val="0071629F"/>
    <w:rsid w:val="00716F2B"/>
    <w:rsid w:val="0071738D"/>
    <w:rsid w:val="007174D4"/>
    <w:rsid w:val="0072048E"/>
    <w:rsid w:val="007209A2"/>
    <w:rsid w:val="00720CCA"/>
    <w:rsid w:val="00720E12"/>
    <w:rsid w:val="007210FC"/>
    <w:rsid w:val="007211D3"/>
    <w:rsid w:val="007227E0"/>
    <w:rsid w:val="00722970"/>
    <w:rsid w:val="00723590"/>
    <w:rsid w:val="00723604"/>
    <w:rsid w:val="00723B81"/>
    <w:rsid w:val="00723D12"/>
    <w:rsid w:val="007240C3"/>
    <w:rsid w:val="0072504F"/>
    <w:rsid w:val="007253FA"/>
    <w:rsid w:val="0072617F"/>
    <w:rsid w:val="0072720D"/>
    <w:rsid w:val="00727416"/>
    <w:rsid w:val="00730292"/>
    <w:rsid w:val="007304E8"/>
    <w:rsid w:val="00730683"/>
    <w:rsid w:val="00732374"/>
    <w:rsid w:val="007329F7"/>
    <w:rsid w:val="00732A6D"/>
    <w:rsid w:val="00732E24"/>
    <w:rsid w:val="00733802"/>
    <w:rsid w:val="007338CE"/>
    <w:rsid w:val="00733FBF"/>
    <w:rsid w:val="00734362"/>
    <w:rsid w:val="00734410"/>
    <w:rsid w:val="00734B03"/>
    <w:rsid w:val="00734C9C"/>
    <w:rsid w:val="00735330"/>
    <w:rsid w:val="00735C62"/>
    <w:rsid w:val="00736A21"/>
    <w:rsid w:val="00737A16"/>
    <w:rsid w:val="00737F49"/>
    <w:rsid w:val="00740734"/>
    <w:rsid w:val="007408C2"/>
    <w:rsid w:val="00740C73"/>
    <w:rsid w:val="007421E7"/>
    <w:rsid w:val="007422E3"/>
    <w:rsid w:val="007431D6"/>
    <w:rsid w:val="00743986"/>
    <w:rsid w:val="007440D7"/>
    <w:rsid w:val="007441C5"/>
    <w:rsid w:val="00744273"/>
    <w:rsid w:val="007443A6"/>
    <w:rsid w:val="007444EF"/>
    <w:rsid w:val="00744B79"/>
    <w:rsid w:val="00745185"/>
    <w:rsid w:val="00745547"/>
    <w:rsid w:val="00745820"/>
    <w:rsid w:val="0074591C"/>
    <w:rsid w:val="00746742"/>
    <w:rsid w:val="00747DD9"/>
    <w:rsid w:val="00747ED3"/>
    <w:rsid w:val="00747FC8"/>
    <w:rsid w:val="00750508"/>
    <w:rsid w:val="0075098A"/>
    <w:rsid w:val="0075154D"/>
    <w:rsid w:val="007515A7"/>
    <w:rsid w:val="00751B75"/>
    <w:rsid w:val="00751D08"/>
    <w:rsid w:val="00751F0F"/>
    <w:rsid w:val="00751FA1"/>
    <w:rsid w:val="0075228C"/>
    <w:rsid w:val="00752717"/>
    <w:rsid w:val="007534A5"/>
    <w:rsid w:val="00754354"/>
    <w:rsid w:val="0075592F"/>
    <w:rsid w:val="00755B24"/>
    <w:rsid w:val="00755E18"/>
    <w:rsid w:val="00756381"/>
    <w:rsid w:val="007567FA"/>
    <w:rsid w:val="00757BE5"/>
    <w:rsid w:val="00757D26"/>
    <w:rsid w:val="00757E35"/>
    <w:rsid w:val="00760293"/>
    <w:rsid w:val="00761BED"/>
    <w:rsid w:val="007626DE"/>
    <w:rsid w:val="007629F1"/>
    <w:rsid w:val="007632DD"/>
    <w:rsid w:val="00763628"/>
    <w:rsid w:val="00764558"/>
    <w:rsid w:val="00764B01"/>
    <w:rsid w:val="0076532A"/>
    <w:rsid w:val="007663B0"/>
    <w:rsid w:val="00766503"/>
    <w:rsid w:val="00766715"/>
    <w:rsid w:val="007667CC"/>
    <w:rsid w:val="00766AD8"/>
    <w:rsid w:val="00766C2A"/>
    <w:rsid w:val="00767338"/>
    <w:rsid w:val="00767888"/>
    <w:rsid w:val="00767E70"/>
    <w:rsid w:val="0077028D"/>
    <w:rsid w:val="00772B98"/>
    <w:rsid w:val="00772F57"/>
    <w:rsid w:val="0077353C"/>
    <w:rsid w:val="00773641"/>
    <w:rsid w:val="007749B7"/>
    <w:rsid w:val="00774CF9"/>
    <w:rsid w:val="00774DF4"/>
    <w:rsid w:val="00775DE2"/>
    <w:rsid w:val="00775E36"/>
    <w:rsid w:val="007804D6"/>
    <w:rsid w:val="007806B3"/>
    <w:rsid w:val="007807C5"/>
    <w:rsid w:val="00780CE4"/>
    <w:rsid w:val="007815B1"/>
    <w:rsid w:val="00781621"/>
    <w:rsid w:val="00782992"/>
    <w:rsid w:val="007844ED"/>
    <w:rsid w:val="00784E0E"/>
    <w:rsid w:val="00785468"/>
    <w:rsid w:val="0078577E"/>
    <w:rsid w:val="00785892"/>
    <w:rsid w:val="00786142"/>
    <w:rsid w:val="00786871"/>
    <w:rsid w:val="00786BED"/>
    <w:rsid w:val="00786E36"/>
    <w:rsid w:val="0078747B"/>
    <w:rsid w:val="00787604"/>
    <w:rsid w:val="007879EE"/>
    <w:rsid w:val="0079060D"/>
    <w:rsid w:val="00790CB9"/>
    <w:rsid w:val="00791BF2"/>
    <w:rsid w:val="007926FA"/>
    <w:rsid w:val="007929A2"/>
    <w:rsid w:val="00794041"/>
    <w:rsid w:val="00794AA7"/>
    <w:rsid w:val="00794CF7"/>
    <w:rsid w:val="00795930"/>
    <w:rsid w:val="00795E68"/>
    <w:rsid w:val="00797C22"/>
    <w:rsid w:val="007A076A"/>
    <w:rsid w:val="007A087C"/>
    <w:rsid w:val="007A0A8E"/>
    <w:rsid w:val="007A1493"/>
    <w:rsid w:val="007A1763"/>
    <w:rsid w:val="007A1CC4"/>
    <w:rsid w:val="007A20C6"/>
    <w:rsid w:val="007A2B1D"/>
    <w:rsid w:val="007A353A"/>
    <w:rsid w:val="007A36FD"/>
    <w:rsid w:val="007A3DC5"/>
    <w:rsid w:val="007A4E8F"/>
    <w:rsid w:val="007A55E3"/>
    <w:rsid w:val="007A64A0"/>
    <w:rsid w:val="007A64A4"/>
    <w:rsid w:val="007A6CF7"/>
    <w:rsid w:val="007A7391"/>
    <w:rsid w:val="007A7525"/>
    <w:rsid w:val="007A7DF6"/>
    <w:rsid w:val="007A7EC2"/>
    <w:rsid w:val="007B239B"/>
    <w:rsid w:val="007B3111"/>
    <w:rsid w:val="007B325E"/>
    <w:rsid w:val="007B40DE"/>
    <w:rsid w:val="007B42D4"/>
    <w:rsid w:val="007B4BDC"/>
    <w:rsid w:val="007B4D3D"/>
    <w:rsid w:val="007B550B"/>
    <w:rsid w:val="007B55C3"/>
    <w:rsid w:val="007B5A71"/>
    <w:rsid w:val="007B7B1D"/>
    <w:rsid w:val="007C08BC"/>
    <w:rsid w:val="007C10B6"/>
    <w:rsid w:val="007C146B"/>
    <w:rsid w:val="007C1E45"/>
    <w:rsid w:val="007C222F"/>
    <w:rsid w:val="007C28E9"/>
    <w:rsid w:val="007C35C2"/>
    <w:rsid w:val="007C37A1"/>
    <w:rsid w:val="007C3826"/>
    <w:rsid w:val="007C3ABF"/>
    <w:rsid w:val="007C3EB1"/>
    <w:rsid w:val="007C4CEB"/>
    <w:rsid w:val="007C530C"/>
    <w:rsid w:val="007C53DB"/>
    <w:rsid w:val="007C65DB"/>
    <w:rsid w:val="007C676A"/>
    <w:rsid w:val="007C6E18"/>
    <w:rsid w:val="007D0131"/>
    <w:rsid w:val="007D0CE4"/>
    <w:rsid w:val="007D0E57"/>
    <w:rsid w:val="007D1D94"/>
    <w:rsid w:val="007D28B2"/>
    <w:rsid w:val="007D3E33"/>
    <w:rsid w:val="007D3EF8"/>
    <w:rsid w:val="007D4AA6"/>
    <w:rsid w:val="007D4FCC"/>
    <w:rsid w:val="007D5208"/>
    <w:rsid w:val="007D555F"/>
    <w:rsid w:val="007D55FD"/>
    <w:rsid w:val="007D5EC9"/>
    <w:rsid w:val="007D7165"/>
    <w:rsid w:val="007D7339"/>
    <w:rsid w:val="007D775C"/>
    <w:rsid w:val="007D7AA4"/>
    <w:rsid w:val="007E00A4"/>
    <w:rsid w:val="007E0619"/>
    <w:rsid w:val="007E0AB8"/>
    <w:rsid w:val="007E1C2F"/>
    <w:rsid w:val="007E24CE"/>
    <w:rsid w:val="007E2FD4"/>
    <w:rsid w:val="007E33E4"/>
    <w:rsid w:val="007E36F1"/>
    <w:rsid w:val="007E3984"/>
    <w:rsid w:val="007E3F7F"/>
    <w:rsid w:val="007E458C"/>
    <w:rsid w:val="007E531C"/>
    <w:rsid w:val="007E5D44"/>
    <w:rsid w:val="007E6CEA"/>
    <w:rsid w:val="007E7ADA"/>
    <w:rsid w:val="007E7EBD"/>
    <w:rsid w:val="007F1151"/>
    <w:rsid w:val="007F139D"/>
    <w:rsid w:val="007F13E3"/>
    <w:rsid w:val="007F204E"/>
    <w:rsid w:val="007F2A50"/>
    <w:rsid w:val="007F2DDF"/>
    <w:rsid w:val="007F41F1"/>
    <w:rsid w:val="007F4FA8"/>
    <w:rsid w:val="007F5BC2"/>
    <w:rsid w:val="007F6AD3"/>
    <w:rsid w:val="007F7451"/>
    <w:rsid w:val="007F76C4"/>
    <w:rsid w:val="007F7757"/>
    <w:rsid w:val="00801A79"/>
    <w:rsid w:val="00801AAC"/>
    <w:rsid w:val="00801C0E"/>
    <w:rsid w:val="00802326"/>
    <w:rsid w:val="0080275B"/>
    <w:rsid w:val="00802D5C"/>
    <w:rsid w:val="0080343A"/>
    <w:rsid w:val="008035F4"/>
    <w:rsid w:val="008036AF"/>
    <w:rsid w:val="008036D8"/>
    <w:rsid w:val="00804260"/>
    <w:rsid w:val="00804843"/>
    <w:rsid w:val="00804B50"/>
    <w:rsid w:val="00804E26"/>
    <w:rsid w:val="00805F7A"/>
    <w:rsid w:val="008060F6"/>
    <w:rsid w:val="0080672F"/>
    <w:rsid w:val="008067A4"/>
    <w:rsid w:val="00807720"/>
    <w:rsid w:val="00810021"/>
    <w:rsid w:val="00812641"/>
    <w:rsid w:val="008126D1"/>
    <w:rsid w:val="0081406C"/>
    <w:rsid w:val="00814284"/>
    <w:rsid w:val="00814594"/>
    <w:rsid w:val="00814AAA"/>
    <w:rsid w:val="00815360"/>
    <w:rsid w:val="00815BED"/>
    <w:rsid w:val="00816863"/>
    <w:rsid w:val="00817037"/>
    <w:rsid w:val="00817518"/>
    <w:rsid w:val="0081776D"/>
    <w:rsid w:val="008203F4"/>
    <w:rsid w:val="00823422"/>
    <w:rsid w:val="00824587"/>
    <w:rsid w:val="00824B39"/>
    <w:rsid w:val="00824EEA"/>
    <w:rsid w:val="00825B8D"/>
    <w:rsid w:val="008260E6"/>
    <w:rsid w:val="008261C6"/>
    <w:rsid w:val="00826E6C"/>
    <w:rsid w:val="00826E7E"/>
    <w:rsid w:val="00827191"/>
    <w:rsid w:val="008306F3"/>
    <w:rsid w:val="008308AC"/>
    <w:rsid w:val="008308C5"/>
    <w:rsid w:val="00831052"/>
    <w:rsid w:val="00831FC5"/>
    <w:rsid w:val="008328A0"/>
    <w:rsid w:val="00832C22"/>
    <w:rsid w:val="00832C51"/>
    <w:rsid w:val="00832EB8"/>
    <w:rsid w:val="008330EF"/>
    <w:rsid w:val="00833145"/>
    <w:rsid w:val="00833817"/>
    <w:rsid w:val="00833CD0"/>
    <w:rsid w:val="008340B7"/>
    <w:rsid w:val="00834196"/>
    <w:rsid w:val="0083458D"/>
    <w:rsid w:val="0083512A"/>
    <w:rsid w:val="0083528A"/>
    <w:rsid w:val="008352E9"/>
    <w:rsid w:val="00835BF9"/>
    <w:rsid w:val="00835D5A"/>
    <w:rsid w:val="00835E52"/>
    <w:rsid w:val="00836B93"/>
    <w:rsid w:val="00836C74"/>
    <w:rsid w:val="00836F44"/>
    <w:rsid w:val="008373DC"/>
    <w:rsid w:val="00837AFC"/>
    <w:rsid w:val="00840C86"/>
    <w:rsid w:val="00841848"/>
    <w:rsid w:val="00842073"/>
    <w:rsid w:val="008422DD"/>
    <w:rsid w:val="00846138"/>
    <w:rsid w:val="008461FE"/>
    <w:rsid w:val="008472D4"/>
    <w:rsid w:val="00850276"/>
    <w:rsid w:val="00850301"/>
    <w:rsid w:val="00850481"/>
    <w:rsid w:val="00850F88"/>
    <w:rsid w:val="00851F2E"/>
    <w:rsid w:val="008521EC"/>
    <w:rsid w:val="00852BB9"/>
    <w:rsid w:val="00853362"/>
    <w:rsid w:val="00854893"/>
    <w:rsid w:val="008548A4"/>
    <w:rsid w:val="0085518F"/>
    <w:rsid w:val="00855552"/>
    <w:rsid w:val="008560A6"/>
    <w:rsid w:val="0085727D"/>
    <w:rsid w:val="00857378"/>
    <w:rsid w:val="00857ED6"/>
    <w:rsid w:val="00860362"/>
    <w:rsid w:val="00860A4B"/>
    <w:rsid w:val="00860AF5"/>
    <w:rsid w:val="008618D0"/>
    <w:rsid w:val="00861921"/>
    <w:rsid w:val="00861E82"/>
    <w:rsid w:val="0086237E"/>
    <w:rsid w:val="008625F1"/>
    <w:rsid w:val="00862706"/>
    <w:rsid w:val="00862E83"/>
    <w:rsid w:val="00862FC7"/>
    <w:rsid w:val="00863309"/>
    <w:rsid w:val="008661B9"/>
    <w:rsid w:val="00866AE4"/>
    <w:rsid w:val="00866CEF"/>
    <w:rsid w:val="0086770E"/>
    <w:rsid w:val="00867C9F"/>
    <w:rsid w:val="00870968"/>
    <w:rsid w:val="00871A69"/>
    <w:rsid w:val="00871D6E"/>
    <w:rsid w:val="008723F4"/>
    <w:rsid w:val="0087304F"/>
    <w:rsid w:val="0087316D"/>
    <w:rsid w:val="008735F6"/>
    <w:rsid w:val="0087477B"/>
    <w:rsid w:val="008751F2"/>
    <w:rsid w:val="00875761"/>
    <w:rsid w:val="00875862"/>
    <w:rsid w:val="00875E0D"/>
    <w:rsid w:val="00875E57"/>
    <w:rsid w:val="008765AE"/>
    <w:rsid w:val="0087700A"/>
    <w:rsid w:val="008770D0"/>
    <w:rsid w:val="008770DF"/>
    <w:rsid w:val="00877F50"/>
    <w:rsid w:val="008805EE"/>
    <w:rsid w:val="0088077E"/>
    <w:rsid w:val="00881BDC"/>
    <w:rsid w:val="00881CF0"/>
    <w:rsid w:val="00881F3C"/>
    <w:rsid w:val="008823CD"/>
    <w:rsid w:val="008825D1"/>
    <w:rsid w:val="0088451C"/>
    <w:rsid w:val="00884F58"/>
    <w:rsid w:val="008858F8"/>
    <w:rsid w:val="008865CA"/>
    <w:rsid w:val="00886B03"/>
    <w:rsid w:val="00887570"/>
    <w:rsid w:val="00887CA3"/>
    <w:rsid w:val="00890A04"/>
    <w:rsid w:val="0089201A"/>
    <w:rsid w:val="0089261C"/>
    <w:rsid w:val="00892C22"/>
    <w:rsid w:val="0089302A"/>
    <w:rsid w:val="0089320F"/>
    <w:rsid w:val="00895009"/>
    <w:rsid w:val="008953B7"/>
    <w:rsid w:val="00895D7D"/>
    <w:rsid w:val="00895F18"/>
    <w:rsid w:val="00895FBF"/>
    <w:rsid w:val="008961DC"/>
    <w:rsid w:val="00897D27"/>
    <w:rsid w:val="00897D7F"/>
    <w:rsid w:val="008A02D3"/>
    <w:rsid w:val="008A06DF"/>
    <w:rsid w:val="008A18A7"/>
    <w:rsid w:val="008A1D16"/>
    <w:rsid w:val="008A255D"/>
    <w:rsid w:val="008A4322"/>
    <w:rsid w:val="008A4F24"/>
    <w:rsid w:val="008A57D1"/>
    <w:rsid w:val="008A5C21"/>
    <w:rsid w:val="008A6414"/>
    <w:rsid w:val="008A6DDD"/>
    <w:rsid w:val="008A7B1C"/>
    <w:rsid w:val="008A7D65"/>
    <w:rsid w:val="008A7F38"/>
    <w:rsid w:val="008B0A54"/>
    <w:rsid w:val="008B14D2"/>
    <w:rsid w:val="008B1F71"/>
    <w:rsid w:val="008B2733"/>
    <w:rsid w:val="008B2D31"/>
    <w:rsid w:val="008B2ED6"/>
    <w:rsid w:val="008B2F5F"/>
    <w:rsid w:val="008B324D"/>
    <w:rsid w:val="008B32B6"/>
    <w:rsid w:val="008B3540"/>
    <w:rsid w:val="008B37D3"/>
    <w:rsid w:val="008B398E"/>
    <w:rsid w:val="008B4FB4"/>
    <w:rsid w:val="008B4FE0"/>
    <w:rsid w:val="008B54F2"/>
    <w:rsid w:val="008B6C0E"/>
    <w:rsid w:val="008B71A3"/>
    <w:rsid w:val="008B764C"/>
    <w:rsid w:val="008C0784"/>
    <w:rsid w:val="008C0FCB"/>
    <w:rsid w:val="008C12C8"/>
    <w:rsid w:val="008C190D"/>
    <w:rsid w:val="008C1D7D"/>
    <w:rsid w:val="008C1E3D"/>
    <w:rsid w:val="008C250D"/>
    <w:rsid w:val="008C2691"/>
    <w:rsid w:val="008C28B3"/>
    <w:rsid w:val="008C2CB8"/>
    <w:rsid w:val="008C2CE1"/>
    <w:rsid w:val="008C2F23"/>
    <w:rsid w:val="008C3425"/>
    <w:rsid w:val="008C4181"/>
    <w:rsid w:val="008C4889"/>
    <w:rsid w:val="008C4AAD"/>
    <w:rsid w:val="008C4B84"/>
    <w:rsid w:val="008C4BBE"/>
    <w:rsid w:val="008C4BE1"/>
    <w:rsid w:val="008C4BF2"/>
    <w:rsid w:val="008C4C1B"/>
    <w:rsid w:val="008C4CF9"/>
    <w:rsid w:val="008C52CE"/>
    <w:rsid w:val="008C54B7"/>
    <w:rsid w:val="008C56B7"/>
    <w:rsid w:val="008C6113"/>
    <w:rsid w:val="008C68AE"/>
    <w:rsid w:val="008C7357"/>
    <w:rsid w:val="008C7A3F"/>
    <w:rsid w:val="008D0B8F"/>
    <w:rsid w:val="008D11B5"/>
    <w:rsid w:val="008D1D5C"/>
    <w:rsid w:val="008D21FB"/>
    <w:rsid w:val="008D25B7"/>
    <w:rsid w:val="008D31CF"/>
    <w:rsid w:val="008D3D4E"/>
    <w:rsid w:val="008D4402"/>
    <w:rsid w:val="008D4609"/>
    <w:rsid w:val="008D46E0"/>
    <w:rsid w:val="008D4FE4"/>
    <w:rsid w:val="008D52A0"/>
    <w:rsid w:val="008D52D5"/>
    <w:rsid w:val="008D5369"/>
    <w:rsid w:val="008D59D3"/>
    <w:rsid w:val="008D6134"/>
    <w:rsid w:val="008D6336"/>
    <w:rsid w:val="008D65D2"/>
    <w:rsid w:val="008D6D98"/>
    <w:rsid w:val="008D746D"/>
    <w:rsid w:val="008D7858"/>
    <w:rsid w:val="008E0299"/>
    <w:rsid w:val="008E0862"/>
    <w:rsid w:val="008E1B70"/>
    <w:rsid w:val="008E2D5A"/>
    <w:rsid w:val="008E3A7B"/>
    <w:rsid w:val="008E3BEC"/>
    <w:rsid w:val="008E49AD"/>
    <w:rsid w:val="008E4DD1"/>
    <w:rsid w:val="008E535E"/>
    <w:rsid w:val="008E5F46"/>
    <w:rsid w:val="008E684A"/>
    <w:rsid w:val="008E6FD3"/>
    <w:rsid w:val="008E7786"/>
    <w:rsid w:val="008E7B70"/>
    <w:rsid w:val="008F0735"/>
    <w:rsid w:val="008F08AD"/>
    <w:rsid w:val="008F0C67"/>
    <w:rsid w:val="008F1897"/>
    <w:rsid w:val="008F2940"/>
    <w:rsid w:val="008F3305"/>
    <w:rsid w:val="008F3476"/>
    <w:rsid w:val="008F34F4"/>
    <w:rsid w:val="008F362F"/>
    <w:rsid w:val="008F3B7B"/>
    <w:rsid w:val="008F58CE"/>
    <w:rsid w:val="008F5EA8"/>
    <w:rsid w:val="008F65FC"/>
    <w:rsid w:val="008F7923"/>
    <w:rsid w:val="00900F75"/>
    <w:rsid w:val="0090111D"/>
    <w:rsid w:val="0090156A"/>
    <w:rsid w:val="0090189E"/>
    <w:rsid w:val="009021CB"/>
    <w:rsid w:val="00902452"/>
    <w:rsid w:val="00902B98"/>
    <w:rsid w:val="00902F2A"/>
    <w:rsid w:val="0090362B"/>
    <w:rsid w:val="009054A2"/>
    <w:rsid w:val="00905F86"/>
    <w:rsid w:val="00906B7C"/>
    <w:rsid w:val="00907215"/>
    <w:rsid w:val="00910179"/>
    <w:rsid w:val="009114FB"/>
    <w:rsid w:val="0091243C"/>
    <w:rsid w:val="00912C4E"/>
    <w:rsid w:val="00913460"/>
    <w:rsid w:val="009139AF"/>
    <w:rsid w:val="00914627"/>
    <w:rsid w:val="00915093"/>
    <w:rsid w:val="009151DD"/>
    <w:rsid w:val="009164C8"/>
    <w:rsid w:val="00916A12"/>
    <w:rsid w:val="00916DB6"/>
    <w:rsid w:val="009174E0"/>
    <w:rsid w:val="009177B6"/>
    <w:rsid w:val="009178BA"/>
    <w:rsid w:val="009178BF"/>
    <w:rsid w:val="00917C22"/>
    <w:rsid w:val="00917DEB"/>
    <w:rsid w:val="00917FD1"/>
    <w:rsid w:val="0092049C"/>
    <w:rsid w:val="00921983"/>
    <w:rsid w:val="009229BF"/>
    <w:rsid w:val="00922DA1"/>
    <w:rsid w:val="00923C4E"/>
    <w:rsid w:val="00923D73"/>
    <w:rsid w:val="0092475D"/>
    <w:rsid w:val="009249F6"/>
    <w:rsid w:val="00925CF2"/>
    <w:rsid w:val="00926320"/>
    <w:rsid w:val="009274DE"/>
    <w:rsid w:val="0093154D"/>
    <w:rsid w:val="009320D1"/>
    <w:rsid w:val="00932656"/>
    <w:rsid w:val="00932A63"/>
    <w:rsid w:val="009332D8"/>
    <w:rsid w:val="00933691"/>
    <w:rsid w:val="00933BA9"/>
    <w:rsid w:val="00933E2B"/>
    <w:rsid w:val="009352F5"/>
    <w:rsid w:val="0093558E"/>
    <w:rsid w:val="00935A47"/>
    <w:rsid w:val="0093630F"/>
    <w:rsid w:val="0093719C"/>
    <w:rsid w:val="00937548"/>
    <w:rsid w:val="00937ECC"/>
    <w:rsid w:val="0094102E"/>
    <w:rsid w:val="00941049"/>
    <w:rsid w:val="00941DC6"/>
    <w:rsid w:val="00942409"/>
    <w:rsid w:val="00942445"/>
    <w:rsid w:val="009439F8"/>
    <w:rsid w:val="00943B75"/>
    <w:rsid w:val="00944F4A"/>
    <w:rsid w:val="009455CE"/>
    <w:rsid w:val="00946317"/>
    <w:rsid w:val="009463A4"/>
    <w:rsid w:val="0094714C"/>
    <w:rsid w:val="00947407"/>
    <w:rsid w:val="00947A4E"/>
    <w:rsid w:val="00950182"/>
    <w:rsid w:val="009501FA"/>
    <w:rsid w:val="0095028E"/>
    <w:rsid w:val="00950683"/>
    <w:rsid w:val="00950781"/>
    <w:rsid w:val="0095082A"/>
    <w:rsid w:val="0095084C"/>
    <w:rsid w:val="009511A5"/>
    <w:rsid w:val="009513D3"/>
    <w:rsid w:val="00951A8F"/>
    <w:rsid w:val="00951E21"/>
    <w:rsid w:val="00952713"/>
    <w:rsid w:val="0095285E"/>
    <w:rsid w:val="00952D87"/>
    <w:rsid w:val="00953113"/>
    <w:rsid w:val="00953143"/>
    <w:rsid w:val="00953394"/>
    <w:rsid w:val="00953437"/>
    <w:rsid w:val="00953EC1"/>
    <w:rsid w:val="0095426D"/>
    <w:rsid w:val="0095462F"/>
    <w:rsid w:val="00954E37"/>
    <w:rsid w:val="0095571C"/>
    <w:rsid w:val="00955B39"/>
    <w:rsid w:val="0095637C"/>
    <w:rsid w:val="00956B49"/>
    <w:rsid w:val="00956B81"/>
    <w:rsid w:val="00960A77"/>
    <w:rsid w:val="00960D92"/>
    <w:rsid w:val="00961626"/>
    <w:rsid w:val="009619DD"/>
    <w:rsid w:val="00962667"/>
    <w:rsid w:val="0096297D"/>
    <w:rsid w:val="00962A89"/>
    <w:rsid w:val="00963C18"/>
    <w:rsid w:val="00963DCD"/>
    <w:rsid w:val="009657D5"/>
    <w:rsid w:val="00965B53"/>
    <w:rsid w:val="009660AC"/>
    <w:rsid w:val="00966F38"/>
    <w:rsid w:val="00966FA0"/>
    <w:rsid w:val="0096738E"/>
    <w:rsid w:val="0096769D"/>
    <w:rsid w:val="00967C94"/>
    <w:rsid w:val="0097028D"/>
    <w:rsid w:val="009704EF"/>
    <w:rsid w:val="009722A5"/>
    <w:rsid w:val="00972354"/>
    <w:rsid w:val="009725AB"/>
    <w:rsid w:val="00972A4E"/>
    <w:rsid w:val="00972B1E"/>
    <w:rsid w:val="00973321"/>
    <w:rsid w:val="00973606"/>
    <w:rsid w:val="00973AC3"/>
    <w:rsid w:val="00973B7C"/>
    <w:rsid w:val="0097400A"/>
    <w:rsid w:val="0097461A"/>
    <w:rsid w:val="0097486C"/>
    <w:rsid w:val="00974D0C"/>
    <w:rsid w:val="00975270"/>
    <w:rsid w:val="009759B3"/>
    <w:rsid w:val="00975B76"/>
    <w:rsid w:val="00975CB3"/>
    <w:rsid w:val="00976D65"/>
    <w:rsid w:val="00976EE9"/>
    <w:rsid w:val="00977AB6"/>
    <w:rsid w:val="0098032B"/>
    <w:rsid w:val="00980BA4"/>
    <w:rsid w:val="00981C55"/>
    <w:rsid w:val="00981D5F"/>
    <w:rsid w:val="009823A6"/>
    <w:rsid w:val="009830D7"/>
    <w:rsid w:val="00983D8F"/>
    <w:rsid w:val="009851E2"/>
    <w:rsid w:val="00986301"/>
    <w:rsid w:val="009865E2"/>
    <w:rsid w:val="009904D5"/>
    <w:rsid w:val="0099149F"/>
    <w:rsid w:val="0099235A"/>
    <w:rsid w:val="009926BD"/>
    <w:rsid w:val="00993B62"/>
    <w:rsid w:val="00994055"/>
    <w:rsid w:val="009943C3"/>
    <w:rsid w:val="009945EB"/>
    <w:rsid w:val="009952EA"/>
    <w:rsid w:val="00996D13"/>
    <w:rsid w:val="009A01A1"/>
    <w:rsid w:val="009A1880"/>
    <w:rsid w:val="009A1DB2"/>
    <w:rsid w:val="009A2042"/>
    <w:rsid w:val="009A382A"/>
    <w:rsid w:val="009A3B4C"/>
    <w:rsid w:val="009A446B"/>
    <w:rsid w:val="009A54D2"/>
    <w:rsid w:val="009A56EC"/>
    <w:rsid w:val="009A619F"/>
    <w:rsid w:val="009A668C"/>
    <w:rsid w:val="009A7CA4"/>
    <w:rsid w:val="009B0B09"/>
    <w:rsid w:val="009B0BD3"/>
    <w:rsid w:val="009B1B47"/>
    <w:rsid w:val="009B2230"/>
    <w:rsid w:val="009B3E22"/>
    <w:rsid w:val="009B4055"/>
    <w:rsid w:val="009B4B8E"/>
    <w:rsid w:val="009B57E3"/>
    <w:rsid w:val="009B6A52"/>
    <w:rsid w:val="009B75EF"/>
    <w:rsid w:val="009B79E5"/>
    <w:rsid w:val="009C01E4"/>
    <w:rsid w:val="009C05D2"/>
    <w:rsid w:val="009C0897"/>
    <w:rsid w:val="009C105F"/>
    <w:rsid w:val="009C11E5"/>
    <w:rsid w:val="009C11F6"/>
    <w:rsid w:val="009C1639"/>
    <w:rsid w:val="009C1CF0"/>
    <w:rsid w:val="009C20FD"/>
    <w:rsid w:val="009C3107"/>
    <w:rsid w:val="009C3529"/>
    <w:rsid w:val="009C4426"/>
    <w:rsid w:val="009C5C43"/>
    <w:rsid w:val="009C5E70"/>
    <w:rsid w:val="009C626F"/>
    <w:rsid w:val="009D09CD"/>
    <w:rsid w:val="009D1B27"/>
    <w:rsid w:val="009D1C07"/>
    <w:rsid w:val="009D1CF5"/>
    <w:rsid w:val="009D1F58"/>
    <w:rsid w:val="009D208E"/>
    <w:rsid w:val="009D2130"/>
    <w:rsid w:val="009D3A7C"/>
    <w:rsid w:val="009D5BD2"/>
    <w:rsid w:val="009D65E5"/>
    <w:rsid w:val="009D6CDB"/>
    <w:rsid w:val="009D6F14"/>
    <w:rsid w:val="009E1424"/>
    <w:rsid w:val="009E187B"/>
    <w:rsid w:val="009E2266"/>
    <w:rsid w:val="009E2487"/>
    <w:rsid w:val="009E2A81"/>
    <w:rsid w:val="009E2B51"/>
    <w:rsid w:val="009E2FB1"/>
    <w:rsid w:val="009E312E"/>
    <w:rsid w:val="009E33F4"/>
    <w:rsid w:val="009E372D"/>
    <w:rsid w:val="009E39C8"/>
    <w:rsid w:val="009E39F8"/>
    <w:rsid w:val="009E3A7E"/>
    <w:rsid w:val="009E416D"/>
    <w:rsid w:val="009E4A69"/>
    <w:rsid w:val="009E4C77"/>
    <w:rsid w:val="009E587D"/>
    <w:rsid w:val="009E5E45"/>
    <w:rsid w:val="009E5F18"/>
    <w:rsid w:val="009E6262"/>
    <w:rsid w:val="009E642B"/>
    <w:rsid w:val="009E6AD4"/>
    <w:rsid w:val="009E7A5C"/>
    <w:rsid w:val="009E7AA0"/>
    <w:rsid w:val="009F0050"/>
    <w:rsid w:val="009F0BB8"/>
    <w:rsid w:val="009F0FDE"/>
    <w:rsid w:val="009F113F"/>
    <w:rsid w:val="009F11A4"/>
    <w:rsid w:val="009F145B"/>
    <w:rsid w:val="009F2547"/>
    <w:rsid w:val="009F297A"/>
    <w:rsid w:val="009F2C89"/>
    <w:rsid w:val="009F2F28"/>
    <w:rsid w:val="009F3067"/>
    <w:rsid w:val="009F52A7"/>
    <w:rsid w:val="009F665E"/>
    <w:rsid w:val="009F69F9"/>
    <w:rsid w:val="009F7465"/>
    <w:rsid w:val="009F7AD0"/>
    <w:rsid w:val="009F7B81"/>
    <w:rsid w:val="009F7D9F"/>
    <w:rsid w:val="00A000FB"/>
    <w:rsid w:val="00A001AE"/>
    <w:rsid w:val="00A00681"/>
    <w:rsid w:val="00A00D71"/>
    <w:rsid w:val="00A00DBF"/>
    <w:rsid w:val="00A0183C"/>
    <w:rsid w:val="00A038AE"/>
    <w:rsid w:val="00A049F0"/>
    <w:rsid w:val="00A04B19"/>
    <w:rsid w:val="00A04BC7"/>
    <w:rsid w:val="00A04EE7"/>
    <w:rsid w:val="00A05211"/>
    <w:rsid w:val="00A05C42"/>
    <w:rsid w:val="00A05C59"/>
    <w:rsid w:val="00A06C9C"/>
    <w:rsid w:val="00A072C9"/>
    <w:rsid w:val="00A07CA8"/>
    <w:rsid w:val="00A104A9"/>
    <w:rsid w:val="00A10CE3"/>
    <w:rsid w:val="00A12643"/>
    <w:rsid w:val="00A12B4A"/>
    <w:rsid w:val="00A12D41"/>
    <w:rsid w:val="00A1396E"/>
    <w:rsid w:val="00A14A78"/>
    <w:rsid w:val="00A15687"/>
    <w:rsid w:val="00A15A77"/>
    <w:rsid w:val="00A16078"/>
    <w:rsid w:val="00A16632"/>
    <w:rsid w:val="00A17536"/>
    <w:rsid w:val="00A17575"/>
    <w:rsid w:val="00A17D59"/>
    <w:rsid w:val="00A20283"/>
    <w:rsid w:val="00A20314"/>
    <w:rsid w:val="00A2049C"/>
    <w:rsid w:val="00A206BD"/>
    <w:rsid w:val="00A208FB"/>
    <w:rsid w:val="00A20CFE"/>
    <w:rsid w:val="00A20DC2"/>
    <w:rsid w:val="00A21375"/>
    <w:rsid w:val="00A215D8"/>
    <w:rsid w:val="00A22047"/>
    <w:rsid w:val="00A2224C"/>
    <w:rsid w:val="00A22E70"/>
    <w:rsid w:val="00A23886"/>
    <w:rsid w:val="00A24230"/>
    <w:rsid w:val="00A24CB5"/>
    <w:rsid w:val="00A255C0"/>
    <w:rsid w:val="00A262BA"/>
    <w:rsid w:val="00A27091"/>
    <w:rsid w:val="00A271F7"/>
    <w:rsid w:val="00A27E03"/>
    <w:rsid w:val="00A27FC1"/>
    <w:rsid w:val="00A306EF"/>
    <w:rsid w:val="00A307FC"/>
    <w:rsid w:val="00A30E5B"/>
    <w:rsid w:val="00A30FD7"/>
    <w:rsid w:val="00A316CB"/>
    <w:rsid w:val="00A319C9"/>
    <w:rsid w:val="00A31DA6"/>
    <w:rsid w:val="00A31DB1"/>
    <w:rsid w:val="00A32DFD"/>
    <w:rsid w:val="00A33CEF"/>
    <w:rsid w:val="00A35346"/>
    <w:rsid w:val="00A3568E"/>
    <w:rsid w:val="00A3609C"/>
    <w:rsid w:val="00A36127"/>
    <w:rsid w:val="00A36625"/>
    <w:rsid w:val="00A36A64"/>
    <w:rsid w:val="00A36E10"/>
    <w:rsid w:val="00A370FE"/>
    <w:rsid w:val="00A373AA"/>
    <w:rsid w:val="00A3761F"/>
    <w:rsid w:val="00A37C1E"/>
    <w:rsid w:val="00A37DA1"/>
    <w:rsid w:val="00A40509"/>
    <w:rsid w:val="00A40ABE"/>
    <w:rsid w:val="00A40CF7"/>
    <w:rsid w:val="00A40EDF"/>
    <w:rsid w:val="00A41628"/>
    <w:rsid w:val="00A41AE8"/>
    <w:rsid w:val="00A4252E"/>
    <w:rsid w:val="00A43388"/>
    <w:rsid w:val="00A43AE3"/>
    <w:rsid w:val="00A449F4"/>
    <w:rsid w:val="00A45AE2"/>
    <w:rsid w:val="00A465BF"/>
    <w:rsid w:val="00A46E50"/>
    <w:rsid w:val="00A470D7"/>
    <w:rsid w:val="00A4747F"/>
    <w:rsid w:val="00A476EC"/>
    <w:rsid w:val="00A501A2"/>
    <w:rsid w:val="00A51D43"/>
    <w:rsid w:val="00A525E6"/>
    <w:rsid w:val="00A52D3A"/>
    <w:rsid w:val="00A53520"/>
    <w:rsid w:val="00A536B1"/>
    <w:rsid w:val="00A54A1A"/>
    <w:rsid w:val="00A55792"/>
    <w:rsid w:val="00A55807"/>
    <w:rsid w:val="00A55C81"/>
    <w:rsid w:val="00A5682E"/>
    <w:rsid w:val="00A56DC6"/>
    <w:rsid w:val="00A56DC7"/>
    <w:rsid w:val="00A56F91"/>
    <w:rsid w:val="00A5754B"/>
    <w:rsid w:val="00A57EFC"/>
    <w:rsid w:val="00A604B2"/>
    <w:rsid w:val="00A60F28"/>
    <w:rsid w:val="00A61579"/>
    <w:rsid w:val="00A61FA9"/>
    <w:rsid w:val="00A62244"/>
    <w:rsid w:val="00A625D5"/>
    <w:rsid w:val="00A62AFA"/>
    <w:rsid w:val="00A6326B"/>
    <w:rsid w:val="00A635D6"/>
    <w:rsid w:val="00A636E4"/>
    <w:rsid w:val="00A63C05"/>
    <w:rsid w:val="00A647D1"/>
    <w:rsid w:val="00A64E5F"/>
    <w:rsid w:val="00A65981"/>
    <w:rsid w:val="00A672C2"/>
    <w:rsid w:val="00A6749C"/>
    <w:rsid w:val="00A676BF"/>
    <w:rsid w:val="00A67736"/>
    <w:rsid w:val="00A67E1A"/>
    <w:rsid w:val="00A70088"/>
    <w:rsid w:val="00A70293"/>
    <w:rsid w:val="00A7040E"/>
    <w:rsid w:val="00A7148F"/>
    <w:rsid w:val="00A71494"/>
    <w:rsid w:val="00A72A27"/>
    <w:rsid w:val="00A72BD2"/>
    <w:rsid w:val="00A730CC"/>
    <w:rsid w:val="00A739D3"/>
    <w:rsid w:val="00A73FBD"/>
    <w:rsid w:val="00A74222"/>
    <w:rsid w:val="00A756A7"/>
    <w:rsid w:val="00A7597E"/>
    <w:rsid w:val="00A7619D"/>
    <w:rsid w:val="00A76B85"/>
    <w:rsid w:val="00A76E7E"/>
    <w:rsid w:val="00A76F83"/>
    <w:rsid w:val="00A7784F"/>
    <w:rsid w:val="00A806EE"/>
    <w:rsid w:val="00A809EE"/>
    <w:rsid w:val="00A81016"/>
    <w:rsid w:val="00A8165E"/>
    <w:rsid w:val="00A81C66"/>
    <w:rsid w:val="00A81D1F"/>
    <w:rsid w:val="00A81DE9"/>
    <w:rsid w:val="00A83512"/>
    <w:rsid w:val="00A8355D"/>
    <w:rsid w:val="00A84683"/>
    <w:rsid w:val="00A84930"/>
    <w:rsid w:val="00A84EEB"/>
    <w:rsid w:val="00A851B0"/>
    <w:rsid w:val="00A868BC"/>
    <w:rsid w:val="00A86DB6"/>
    <w:rsid w:val="00A87558"/>
    <w:rsid w:val="00A911CC"/>
    <w:rsid w:val="00A9261D"/>
    <w:rsid w:val="00A927DA"/>
    <w:rsid w:val="00A928C8"/>
    <w:rsid w:val="00A930B5"/>
    <w:rsid w:val="00A94B3D"/>
    <w:rsid w:val="00A94CA6"/>
    <w:rsid w:val="00A94E47"/>
    <w:rsid w:val="00A94E7D"/>
    <w:rsid w:val="00A952A7"/>
    <w:rsid w:val="00A95467"/>
    <w:rsid w:val="00A95579"/>
    <w:rsid w:val="00A95A56"/>
    <w:rsid w:val="00A960E1"/>
    <w:rsid w:val="00A9718F"/>
    <w:rsid w:val="00A97296"/>
    <w:rsid w:val="00A972FC"/>
    <w:rsid w:val="00A973B9"/>
    <w:rsid w:val="00A975B5"/>
    <w:rsid w:val="00A9765F"/>
    <w:rsid w:val="00A97864"/>
    <w:rsid w:val="00A97EE4"/>
    <w:rsid w:val="00AA0414"/>
    <w:rsid w:val="00AA04FA"/>
    <w:rsid w:val="00AA0C35"/>
    <w:rsid w:val="00AA1DD8"/>
    <w:rsid w:val="00AA2274"/>
    <w:rsid w:val="00AA2A35"/>
    <w:rsid w:val="00AA5480"/>
    <w:rsid w:val="00AA57BA"/>
    <w:rsid w:val="00AA598B"/>
    <w:rsid w:val="00AA5AD2"/>
    <w:rsid w:val="00AA5DBB"/>
    <w:rsid w:val="00AA5F5E"/>
    <w:rsid w:val="00AA650E"/>
    <w:rsid w:val="00AA6564"/>
    <w:rsid w:val="00AA6A42"/>
    <w:rsid w:val="00AA72EA"/>
    <w:rsid w:val="00AA7AFD"/>
    <w:rsid w:val="00AB151C"/>
    <w:rsid w:val="00AB1811"/>
    <w:rsid w:val="00AB21C9"/>
    <w:rsid w:val="00AB30C7"/>
    <w:rsid w:val="00AB46E6"/>
    <w:rsid w:val="00AB5378"/>
    <w:rsid w:val="00AB5C68"/>
    <w:rsid w:val="00AB6901"/>
    <w:rsid w:val="00AB6E0E"/>
    <w:rsid w:val="00AB712C"/>
    <w:rsid w:val="00AB71EC"/>
    <w:rsid w:val="00AC0249"/>
    <w:rsid w:val="00AC0A61"/>
    <w:rsid w:val="00AC0B05"/>
    <w:rsid w:val="00AC22CD"/>
    <w:rsid w:val="00AC32A8"/>
    <w:rsid w:val="00AC453A"/>
    <w:rsid w:val="00AC4571"/>
    <w:rsid w:val="00AC45E3"/>
    <w:rsid w:val="00AC47F5"/>
    <w:rsid w:val="00AC48F7"/>
    <w:rsid w:val="00AC50F0"/>
    <w:rsid w:val="00AC50F9"/>
    <w:rsid w:val="00AC53B6"/>
    <w:rsid w:val="00AC5B02"/>
    <w:rsid w:val="00AC6544"/>
    <w:rsid w:val="00AC75F3"/>
    <w:rsid w:val="00AC7E2C"/>
    <w:rsid w:val="00AD0146"/>
    <w:rsid w:val="00AD0F51"/>
    <w:rsid w:val="00AD0F7D"/>
    <w:rsid w:val="00AD332A"/>
    <w:rsid w:val="00AD360C"/>
    <w:rsid w:val="00AD3D29"/>
    <w:rsid w:val="00AD3E43"/>
    <w:rsid w:val="00AD43C7"/>
    <w:rsid w:val="00AD4459"/>
    <w:rsid w:val="00AD4607"/>
    <w:rsid w:val="00AD4D2D"/>
    <w:rsid w:val="00AD555F"/>
    <w:rsid w:val="00AD5CCE"/>
    <w:rsid w:val="00AD67E5"/>
    <w:rsid w:val="00AD6908"/>
    <w:rsid w:val="00AD6A2D"/>
    <w:rsid w:val="00AD6F72"/>
    <w:rsid w:val="00AD6F80"/>
    <w:rsid w:val="00AD73E1"/>
    <w:rsid w:val="00AE02F6"/>
    <w:rsid w:val="00AE0A08"/>
    <w:rsid w:val="00AE0FDE"/>
    <w:rsid w:val="00AE15F6"/>
    <w:rsid w:val="00AE24E1"/>
    <w:rsid w:val="00AE2550"/>
    <w:rsid w:val="00AE25B1"/>
    <w:rsid w:val="00AE5156"/>
    <w:rsid w:val="00AE52EF"/>
    <w:rsid w:val="00AE5374"/>
    <w:rsid w:val="00AE63FA"/>
    <w:rsid w:val="00AE6900"/>
    <w:rsid w:val="00AE7092"/>
    <w:rsid w:val="00AE7FC5"/>
    <w:rsid w:val="00AF0A68"/>
    <w:rsid w:val="00AF1845"/>
    <w:rsid w:val="00AF1D00"/>
    <w:rsid w:val="00AF2C0C"/>
    <w:rsid w:val="00AF2DAD"/>
    <w:rsid w:val="00AF33A7"/>
    <w:rsid w:val="00AF3D8C"/>
    <w:rsid w:val="00AF5341"/>
    <w:rsid w:val="00AF57B3"/>
    <w:rsid w:val="00AF6067"/>
    <w:rsid w:val="00AF67DF"/>
    <w:rsid w:val="00B002C8"/>
    <w:rsid w:val="00B0099B"/>
    <w:rsid w:val="00B00A6A"/>
    <w:rsid w:val="00B018B3"/>
    <w:rsid w:val="00B01989"/>
    <w:rsid w:val="00B030BF"/>
    <w:rsid w:val="00B033A2"/>
    <w:rsid w:val="00B03748"/>
    <w:rsid w:val="00B042C8"/>
    <w:rsid w:val="00B04CE3"/>
    <w:rsid w:val="00B06885"/>
    <w:rsid w:val="00B06FBA"/>
    <w:rsid w:val="00B076BE"/>
    <w:rsid w:val="00B078BF"/>
    <w:rsid w:val="00B07C14"/>
    <w:rsid w:val="00B10225"/>
    <w:rsid w:val="00B1033A"/>
    <w:rsid w:val="00B10919"/>
    <w:rsid w:val="00B115B8"/>
    <w:rsid w:val="00B119F3"/>
    <w:rsid w:val="00B12482"/>
    <w:rsid w:val="00B137B2"/>
    <w:rsid w:val="00B13B49"/>
    <w:rsid w:val="00B14958"/>
    <w:rsid w:val="00B14C80"/>
    <w:rsid w:val="00B15A35"/>
    <w:rsid w:val="00B15BA2"/>
    <w:rsid w:val="00B15BC8"/>
    <w:rsid w:val="00B1688B"/>
    <w:rsid w:val="00B2022A"/>
    <w:rsid w:val="00B204EE"/>
    <w:rsid w:val="00B212C7"/>
    <w:rsid w:val="00B2135F"/>
    <w:rsid w:val="00B218D3"/>
    <w:rsid w:val="00B2240A"/>
    <w:rsid w:val="00B22810"/>
    <w:rsid w:val="00B228C3"/>
    <w:rsid w:val="00B22AEF"/>
    <w:rsid w:val="00B237D5"/>
    <w:rsid w:val="00B24132"/>
    <w:rsid w:val="00B25CB6"/>
    <w:rsid w:val="00B26A3E"/>
    <w:rsid w:val="00B26C07"/>
    <w:rsid w:val="00B26D09"/>
    <w:rsid w:val="00B301A5"/>
    <w:rsid w:val="00B304D7"/>
    <w:rsid w:val="00B30E87"/>
    <w:rsid w:val="00B30EC6"/>
    <w:rsid w:val="00B3123B"/>
    <w:rsid w:val="00B31B13"/>
    <w:rsid w:val="00B325A1"/>
    <w:rsid w:val="00B327A0"/>
    <w:rsid w:val="00B32AFA"/>
    <w:rsid w:val="00B331D6"/>
    <w:rsid w:val="00B34684"/>
    <w:rsid w:val="00B346EE"/>
    <w:rsid w:val="00B34754"/>
    <w:rsid w:val="00B34F73"/>
    <w:rsid w:val="00B35B57"/>
    <w:rsid w:val="00B364A9"/>
    <w:rsid w:val="00B37002"/>
    <w:rsid w:val="00B371D4"/>
    <w:rsid w:val="00B37653"/>
    <w:rsid w:val="00B37B1B"/>
    <w:rsid w:val="00B37CC1"/>
    <w:rsid w:val="00B37D99"/>
    <w:rsid w:val="00B37FAC"/>
    <w:rsid w:val="00B40ED1"/>
    <w:rsid w:val="00B41111"/>
    <w:rsid w:val="00B411CA"/>
    <w:rsid w:val="00B4120C"/>
    <w:rsid w:val="00B4145D"/>
    <w:rsid w:val="00B42AC3"/>
    <w:rsid w:val="00B431DF"/>
    <w:rsid w:val="00B44995"/>
    <w:rsid w:val="00B44DC1"/>
    <w:rsid w:val="00B44F35"/>
    <w:rsid w:val="00B4667A"/>
    <w:rsid w:val="00B466ED"/>
    <w:rsid w:val="00B46A05"/>
    <w:rsid w:val="00B46AF8"/>
    <w:rsid w:val="00B46DEE"/>
    <w:rsid w:val="00B47179"/>
    <w:rsid w:val="00B478A5"/>
    <w:rsid w:val="00B51305"/>
    <w:rsid w:val="00B515DA"/>
    <w:rsid w:val="00B52BA8"/>
    <w:rsid w:val="00B52D18"/>
    <w:rsid w:val="00B52F92"/>
    <w:rsid w:val="00B534F4"/>
    <w:rsid w:val="00B5371D"/>
    <w:rsid w:val="00B5380C"/>
    <w:rsid w:val="00B53E63"/>
    <w:rsid w:val="00B53EC0"/>
    <w:rsid w:val="00B54552"/>
    <w:rsid w:val="00B54B9E"/>
    <w:rsid w:val="00B552B7"/>
    <w:rsid w:val="00B558FD"/>
    <w:rsid w:val="00B562EF"/>
    <w:rsid w:val="00B56614"/>
    <w:rsid w:val="00B567CC"/>
    <w:rsid w:val="00B57483"/>
    <w:rsid w:val="00B57ACB"/>
    <w:rsid w:val="00B57F6C"/>
    <w:rsid w:val="00B60197"/>
    <w:rsid w:val="00B61284"/>
    <w:rsid w:val="00B61F89"/>
    <w:rsid w:val="00B62099"/>
    <w:rsid w:val="00B6221B"/>
    <w:rsid w:val="00B62BEF"/>
    <w:rsid w:val="00B648CC"/>
    <w:rsid w:val="00B64FEF"/>
    <w:rsid w:val="00B65213"/>
    <w:rsid w:val="00B65313"/>
    <w:rsid w:val="00B65718"/>
    <w:rsid w:val="00B657BE"/>
    <w:rsid w:val="00B65D23"/>
    <w:rsid w:val="00B66BE8"/>
    <w:rsid w:val="00B717D2"/>
    <w:rsid w:val="00B71C58"/>
    <w:rsid w:val="00B72F51"/>
    <w:rsid w:val="00B732A0"/>
    <w:rsid w:val="00B7360D"/>
    <w:rsid w:val="00B73B6F"/>
    <w:rsid w:val="00B75848"/>
    <w:rsid w:val="00B764C8"/>
    <w:rsid w:val="00B765DD"/>
    <w:rsid w:val="00B769F3"/>
    <w:rsid w:val="00B7729A"/>
    <w:rsid w:val="00B772B3"/>
    <w:rsid w:val="00B8229D"/>
    <w:rsid w:val="00B822F6"/>
    <w:rsid w:val="00B82461"/>
    <w:rsid w:val="00B83711"/>
    <w:rsid w:val="00B83A0F"/>
    <w:rsid w:val="00B840AC"/>
    <w:rsid w:val="00B8489D"/>
    <w:rsid w:val="00B84A0F"/>
    <w:rsid w:val="00B8531F"/>
    <w:rsid w:val="00B8552B"/>
    <w:rsid w:val="00B86264"/>
    <w:rsid w:val="00B87461"/>
    <w:rsid w:val="00B877C7"/>
    <w:rsid w:val="00B8786D"/>
    <w:rsid w:val="00B909CA"/>
    <w:rsid w:val="00B9129E"/>
    <w:rsid w:val="00B91592"/>
    <w:rsid w:val="00B91B78"/>
    <w:rsid w:val="00B92D11"/>
    <w:rsid w:val="00B93944"/>
    <w:rsid w:val="00B93FF4"/>
    <w:rsid w:val="00B9529F"/>
    <w:rsid w:val="00B957E4"/>
    <w:rsid w:val="00B95ECF"/>
    <w:rsid w:val="00B95F99"/>
    <w:rsid w:val="00B96164"/>
    <w:rsid w:val="00B96368"/>
    <w:rsid w:val="00B964C5"/>
    <w:rsid w:val="00B9773D"/>
    <w:rsid w:val="00B978A5"/>
    <w:rsid w:val="00BA0B19"/>
    <w:rsid w:val="00BA1AC7"/>
    <w:rsid w:val="00BA1C6F"/>
    <w:rsid w:val="00BA1D3B"/>
    <w:rsid w:val="00BA2D50"/>
    <w:rsid w:val="00BA334E"/>
    <w:rsid w:val="00BA3455"/>
    <w:rsid w:val="00BA4821"/>
    <w:rsid w:val="00BA48C2"/>
    <w:rsid w:val="00BA5109"/>
    <w:rsid w:val="00BA5C42"/>
    <w:rsid w:val="00BA6D8C"/>
    <w:rsid w:val="00BA7F7F"/>
    <w:rsid w:val="00BB0559"/>
    <w:rsid w:val="00BB08D7"/>
    <w:rsid w:val="00BB1BF5"/>
    <w:rsid w:val="00BB2379"/>
    <w:rsid w:val="00BB2471"/>
    <w:rsid w:val="00BB2F03"/>
    <w:rsid w:val="00BB42A9"/>
    <w:rsid w:val="00BB5237"/>
    <w:rsid w:val="00BB6BB6"/>
    <w:rsid w:val="00BB6C35"/>
    <w:rsid w:val="00BB7B20"/>
    <w:rsid w:val="00BC046F"/>
    <w:rsid w:val="00BC12D0"/>
    <w:rsid w:val="00BC162C"/>
    <w:rsid w:val="00BC2190"/>
    <w:rsid w:val="00BC28B6"/>
    <w:rsid w:val="00BC2B03"/>
    <w:rsid w:val="00BC2BB7"/>
    <w:rsid w:val="00BC2CF0"/>
    <w:rsid w:val="00BC3DEF"/>
    <w:rsid w:val="00BC4086"/>
    <w:rsid w:val="00BC4576"/>
    <w:rsid w:val="00BC4807"/>
    <w:rsid w:val="00BC5560"/>
    <w:rsid w:val="00BC5B38"/>
    <w:rsid w:val="00BC623C"/>
    <w:rsid w:val="00BC6B41"/>
    <w:rsid w:val="00BC7A4F"/>
    <w:rsid w:val="00BD005B"/>
    <w:rsid w:val="00BD0193"/>
    <w:rsid w:val="00BD05A5"/>
    <w:rsid w:val="00BD0882"/>
    <w:rsid w:val="00BD112D"/>
    <w:rsid w:val="00BD19D8"/>
    <w:rsid w:val="00BD1ABA"/>
    <w:rsid w:val="00BD23C0"/>
    <w:rsid w:val="00BD2584"/>
    <w:rsid w:val="00BD2693"/>
    <w:rsid w:val="00BD28FF"/>
    <w:rsid w:val="00BD3445"/>
    <w:rsid w:val="00BD378A"/>
    <w:rsid w:val="00BD3858"/>
    <w:rsid w:val="00BD3CFD"/>
    <w:rsid w:val="00BD4145"/>
    <w:rsid w:val="00BD489A"/>
    <w:rsid w:val="00BD534B"/>
    <w:rsid w:val="00BD5666"/>
    <w:rsid w:val="00BD6176"/>
    <w:rsid w:val="00BD6204"/>
    <w:rsid w:val="00BD65DA"/>
    <w:rsid w:val="00BD6768"/>
    <w:rsid w:val="00BD69A1"/>
    <w:rsid w:val="00BD6DA7"/>
    <w:rsid w:val="00BD7330"/>
    <w:rsid w:val="00BD7BD9"/>
    <w:rsid w:val="00BE0BA2"/>
    <w:rsid w:val="00BE0BD7"/>
    <w:rsid w:val="00BE1345"/>
    <w:rsid w:val="00BE182F"/>
    <w:rsid w:val="00BE1D62"/>
    <w:rsid w:val="00BE233A"/>
    <w:rsid w:val="00BE2539"/>
    <w:rsid w:val="00BE3B23"/>
    <w:rsid w:val="00BE3FEB"/>
    <w:rsid w:val="00BE4AC6"/>
    <w:rsid w:val="00BE6450"/>
    <w:rsid w:val="00BF14E1"/>
    <w:rsid w:val="00BF15BC"/>
    <w:rsid w:val="00BF15CF"/>
    <w:rsid w:val="00BF254D"/>
    <w:rsid w:val="00BF352C"/>
    <w:rsid w:val="00BF3B81"/>
    <w:rsid w:val="00BF425E"/>
    <w:rsid w:val="00BF482E"/>
    <w:rsid w:val="00BF51D4"/>
    <w:rsid w:val="00BF5517"/>
    <w:rsid w:val="00BF5B9F"/>
    <w:rsid w:val="00BF638C"/>
    <w:rsid w:val="00BF7130"/>
    <w:rsid w:val="00BF735F"/>
    <w:rsid w:val="00BF7D21"/>
    <w:rsid w:val="00BF7E19"/>
    <w:rsid w:val="00C00033"/>
    <w:rsid w:val="00C00412"/>
    <w:rsid w:val="00C007D4"/>
    <w:rsid w:val="00C031D4"/>
    <w:rsid w:val="00C03351"/>
    <w:rsid w:val="00C035D0"/>
    <w:rsid w:val="00C03671"/>
    <w:rsid w:val="00C03FB2"/>
    <w:rsid w:val="00C04467"/>
    <w:rsid w:val="00C04E85"/>
    <w:rsid w:val="00C04EF8"/>
    <w:rsid w:val="00C056F4"/>
    <w:rsid w:val="00C0600C"/>
    <w:rsid w:val="00C06D6C"/>
    <w:rsid w:val="00C07AFB"/>
    <w:rsid w:val="00C07DA4"/>
    <w:rsid w:val="00C07F66"/>
    <w:rsid w:val="00C101D7"/>
    <w:rsid w:val="00C10386"/>
    <w:rsid w:val="00C107AC"/>
    <w:rsid w:val="00C1090D"/>
    <w:rsid w:val="00C10EC2"/>
    <w:rsid w:val="00C10F5D"/>
    <w:rsid w:val="00C11640"/>
    <w:rsid w:val="00C11C84"/>
    <w:rsid w:val="00C120D6"/>
    <w:rsid w:val="00C12597"/>
    <w:rsid w:val="00C137AF"/>
    <w:rsid w:val="00C14AFD"/>
    <w:rsid w:val="00C15803"/>
    <w:rsid w:val="00C15D4F"/>
    <w:rsid w:val="00C15D86"/>
    <w:rsid w:val="00C169CF"/>
    <w:rsid w:val="00C20713"/>
    <w:rsid w:val="00C20AF6"/>
    <w:rsid w:val="00C20EC2"/>
    <w:rsid w:val="00C210B1"/>
    <w:rsid w:val="00C2197A"/>
    <w:rsid w:val="00C21AF0"/>
    <w:rsid w:val="00C21B3D"/>
    <w:rsid w:val="00C22506"/>
    <w:rsid w:val="00C22FFE"/>
    <w:rsid w:val="00C23E46"/>
    <w:rsid w:val="00C247A1"/>
    <w:rsid w:val="00C24DEA"/>
    <w:rsid w:val="00C2528B"/>
    <w:rsid w:val="00C25D54"/>
    <w:rsid w:val="00C26C4D"/>
    <w:rsid w:val="00C27BF2"/>
    <w:rsid w:val="00C3092B"/>
    <w:rsid w:val="00C30A97"/>
    <w:rsid w:val="00C30B83"/>
    <w:rsid w:val="00C30DBD"/>
    <w:rsid w:val="00C30E44"/>
    <w:rsid w:val="00C31055"/>
    <w:rsid w:val="00C31B27"/>
    <w:rsid w:val="00C331F4"/>
    <w:rsid w:val="00C337BC"/>
    <w:rsid w:val="00C337C1"/>
    <w:rsid w:val="00C3383B"/>
    <w:rsid w:val="00C33A38"/>
    <w:rsid w:val="00C33BDC"/>
    <w:rsid w:val="00C342CB"/>
    <w:rsid w:val="00C349DC"/>
    <w:rsid w:val="00C35941"/>
    <w:rsid w:val="00C365BE"/>
    <w:rsid w:val="00C3682A"/>
    <w:rsid w:val="00C36A26"/>
    <w:rsid w:val="00C36E1A"/>
    <w:rsid w:val="00C3706B"/>
    <w:rsid w:val="00C37D17"/>
    <w:rsid w:val="00C40019"/>
    <w:rsid w:val="00C40070"/>
    <w:rsid w:val="00C40863"/>
    <w:rsid w:val="00C40CAE"/>
    <w:rsid w:val="00C4154B"/>
    <w:rsid w:val="00C422BF"/>
    <w:rsid w:val="00C4280E"/>
    <w:rsid w:val="00C42CCE"/>
    <w:rsid w:val="00C444DB"/>
    <w:rsid w:val="00C45408"/>
    <w:rsid w:val="00C46A9A"/>
    <w:rsid w:val="00C47DE3"/>
    <w:rsid w:val="00C5015D"/>
    <w:rsid w:val="00C50958"/>
    <w:rsid w:val="00C5199C"/>
    <w:rsid w:val="00C519B2"/>
    <w:rsid w:val="00C52A4B"/>
    <w:rsid w:val="00C530B5"/>
    <w:rsid w:val="00C53473"/>
    <w:rsid w:val="00C53ABC"/>
    <w:rsid w:val="00C53E0B"/>
    <w:rsid w:val="00C54379"/>
    <w:rsid w:val="00C54B07"/>
    <w:rsid w:val="00C54B74"/>
    <w:rsid w:val="00C5665A"/>
    <w:rsid w:val="00C5712C"/>
    <w:rsid w:val="00C57256"/>
    <w:rsid w:val="00C5759A"/>
    <w:rsid w:val="00C57A11"/>
    <w:rsid w:val="00C57B3F"/>
    <w:rsid w:val="00C601D3"/>
    <w:rsid w:val="00C60568"/>
    <w:rsid w:val="00C6057A"/>
    <w:rsid w:val="00C60F02"/>
    <w:rsid w:val="00C61184"/>
    <w:rsid w:val="00C6170E"/>
    <w:rsid w:val="00C617E7"/>
    <w:rsid w:val="00C61AA6"/>
    <w:rsid w:val="00C61B2F"/>
    <w:rsid w:val="00C64ADD"/>
    <w:rsid w:val="00C65168"/>
    <w:rsid w:val="00C6549D"/>
    <w:rsid w:val="00C66804"/>
    <w:rsid w:val="00C6748A"/>
    <w:rsid w:val="00C70470"/>
    <w:rsid w:val="00C71261"/>
    <w:rsid w:val="00C74175"/>
    <w:rsid w:val="00C7572A"/>
    <w:rsid w:val="00C75880"/>
    <w:rsid w:val="00C75C79"/>
    <w:rsid w:val="00C76939"/>
    <w:rsid w:val="00C76993"/>
    <w:rsid w:val="00C76C62"/>
    <w:rsid w:val="00C76F5B"/>
    <w:rsid w:val="00C76F99"/>
    <w:rsid w:val="00C77057"/>
    <w:rsid w:val="00C77C1C"/>
    <w:rsid w:val="00C801FA"/>
    <w:rsid w:val="00C8142F"/>
    <w:rsid w:val="00C818BC"/>
    <w:rsid w:val="00C82607"/>
    <w:rsid w:val="00C82895"/>
    <w:rsid w:val="00C82A06"/>
    <w:rsid w:val="00C82D7B"/>
    <w:rsid w:val="00C83CD8"/>
    <w:rsid w:val="00C841BD"/>
    <w:rsid w:val="00C84C11"/>
    <w:rsid w:val="00C858B2"/>
    <w:rsid w:val="00C86042"/>
    <w:rsid w:val="00C86217"/>
    <w:rsid w:val="00C870E3"/>
    <w:rsid w:val="00C8720C"/>
    <w:rsid w:val="00C872B4"/>
    <w:rsid w:val="00C8756D"/>
    <w:rsid w:val="00C8786D"/>
    <w:rsid w:val="00C87937"/>
    <w:rsid w:val="00C902B1"/>
    <w:rsid w:val="00C90304"/>
    <w:rsid w:val="00C9033D"/>
    <w:rsid w:val="00C90511"/>
    <w:rsid w:val="00C90CCD"/>
    <w:rsid w:val="00C90D68"/>
    <w:rsid w:val="00C91081"/>
    <w:rsid w:val="00C91793"/>
    <w:rsid w:val="00C91816"/>
    <w:rsid w:val="00C92038"/>
    <w:rsid w:val="00C92057"/>
    <w:rsid w:val="00C93412"/>
    <w:rsid w:val="00C93F6C"/>
    <w:rsid w:val="00C9488E"/>
    <w:rsid w:val="00C94E81"/>
    <w:rsid w:val="00C95B52"/>
    <w:rsid w:val="00C96209"/>
    <w:rsid w:val="00C965F5"/>
    <w:rsid w:val="00C978A6"/>
    <w:rsid w:val="00C97DBA"/>
    <w:rsid w:val="00CA00A7"/>
    <w:rsid w:val="00CA03AF"/>
    <w:rsid w:val="00CA0563"/>
    <w:rsid w:val="00CA0565"/>
    <w:rsid w:val="00CA061E"/>
    <w:rsid w:val="00CA0B73"/>
    <w:rsid w:val="00CA0EB3"/>
    <w:rsid w:val="00CA138A"/>
    <w:rsid w:val="00CA23C6"/>
    <w:rsid w:val="00CA296A"/>
    <w:rsid w:val="00CA2A1D"/>
    <w:rsid w:val="00CA4561"/>
    <w:rsid w:val="00CA5F4E"/>
    <w:rsid w:val="00CA6047"/>
    <w:rsid w:val="00CA79F7"/>
    <w:rsid w:val="00CB0616"/>
    <w:rsid w:val="00CB0A35"/>
    <w:rsid w:val="00CB198B"/>
    <w:rsid w:val="00CB2416"/>
    <w:rsid w:val="00CB33E5"/>
    <w:rsid w:val="00CB3684"/>
    <w:rsid w:val="00CB38B5"/>
    <w:rsid w:val="00CB3A01"/>
    <w:rsid w:val="00CB3B81"/>
    <w:rsid w:val="00CB3CAC"/>
    <w:rsid w:val="00CB3ED3"/>
    <w:rsid w:val="00CB3F3F"/>
    <w:rsid w:val="00CB4510"/>
    <w:rsid w:val="00CB52B8"/>
    <w:rsid w:val="00CB5675"/>
    <w:rsid w:val="00CB5729"/>
    <w:rsid w:val="00CB5946"/>
    <w:rsid w:val="00CB5F86"/>
    <w:rsid w:val="00CB70FA"/>
    <w:rsid w:val="00CB721E"/>
    <w:rsid w:val="00CB7286"/>
    <w:rsid w:val="00CB72DF"/>
    <w:rsid w:val="00CB7DBD"/>
    <w:rsid w:val="00CC0699"/>
    <w:rsid w:val="00CC0EC9"/>
    <w:rsid w:val="00CC1856"/>
    <w:rsid w:val="00CC2994"/>
    <w:rsid w:val="00CC37BC"/>
    <w:rsid w:val="00CC3B03"/>
    <w:rsid w:val="00CC3C30"/>
    <w:rsid w:val="00CC4505"/>
    <w:rsid w:val="00CC4743"/>
    <w:rsid w:val="00CC5566"/>
    <w:rsid w:val="00CC671B"/>
    <w:rsid w:val="00CC68D1"/>
    <w:rsid w:val="00CC6EB5"/>
    <w:rsid w:val="00CC78F0"/>
    <w:rsid w:val="00CD03B4"/>
    <w:rsid w:val="00CD0984"/>
    <w:rsid w:val="00CD1B57"/>
    <w:rsid w:val="00CD1F0A"/>
    <w:rsid w:val="00CD3830"/>
    <w:rsid w:val="00CD5665"/>
    <w:rsid w:val="00CD5783"/>
    <w:rsid w:val="00CD689C"/>
    <w:rsid w:val="00CD6CE8"/>
    <w:rsid w:val="00CD70C6"/>
    <w:rsid w:val="00CE01A7"/>
    <w:rsid w:val="00CE02F9"/>
    <w:rsid w:val="00CE196E"/>
    <w:rsid w:val="00CE23B0"/>
    <w:rsid w:val="00CE2443"/>
    <w:rsid w:val="00CE2CE1"/>
    <w:rsid w:val="00CE3098"/>
    <w:rsid w:val="00CE339A"/>
    <w:rsid w:val="00CE3D0A"/>
    <w:rsid w:val="00CE60BC"/>
    <w:rsid w:val="00CE68F5"/>
    <w:rsid w:val="00CE7AE4"/>
    <w:rsid w:val="00CE7C39"/>
    <w:rsid w:val="00CF07DA"/>
    <w:rsid w:val="00CF08BC"/>
    <w:rsid w:val="00CF0B05"/>
    <w:rsid w:val="00CF1222"/>
    <w:rsid w:val="00CF1DB9"/>
    <w:rsid w:val="00CF2624"/>
    <w:rsid w:val="00CF35EE"/>
    <w:rsid w:val="00CF3607"/>
    <w:rsid w:val="00CF3B31"/>
    <w:rsid w:val="00CF3F58"/>
    <w:rsid w:val="00CF4A7B"/>
    <w:rsid w:val="00CF5854"/>
    <w:rsid w:val="00CF5FFE"/>
    <w:rsid w:val="00CF758C"/>
    <w:rsid w:val="00CF7867"/>
    <w:rsid w:val="00CF78A6"/>
    <w:rsid w:val="00CF78C5"/>
    <w:rsid w:val="00CF7ECB"/>
    <w:rsid w:val="00D00160"/>
    <w:rsid w:val="00D010C2"/>
    <w:rsid w:val="00D010DC"/>
    <w:rsid w:val="00D016FE"/>
    <w:rsid w:val="00D01C71"/>
    <w:rsid w:val="00D036EA"/>
    <w:rsid w:val="00D03E7F"/>
    <w:rsid w:val="00D0402F"/>
    <w:rsid w:val="00D0481B"/>
    <w:rsid w:val="00D0482F"/>
    <w:rsid w:val="00D04DD0"/>
    <w:rsid w:val="00D06057"/>
    <w:rsid w:val="00D06F5B"/>
    <w:rsid w:val="00D077DA"/>
    <w:rsid w:val="00D07F14"/>
    <w:rsid w:val="00D07FD7"/>
    <w:rsid w:val="00D10174"/>
    <w:rsid w:val="00D10339"/>
    <w:rsid w:val="00D10BDE"/>
    <w:rsid w:val="00D12022"/>
    <w:rsid w:val="00D1426C"/>
    <w:rsid w:val="00D14FC6"/>
    <w:rsid w:val="00D154E5"/>
    <w:rsid w:val="00D16CB1"/>
    <w:rsid w:val="00D176A1"/>
    <w:rsid w:val="00D20F3F"/>
    <w:rsid w:val="00D2115B"/>
    <w:rsid w:val="00D21C2C"/>
    <w:rsid w:val="00D22341"/>
    <w:rsid w:val="00D2239A"/>
    <w:rsid w:val="00D22668"/>
    <w:rsid w:val="00D2285C"/>
    <w:rsid w:val="00D229FE"/>
    <w:rsid w:val="00D22BA5"/>
    <w:rsid w:val="00D22CB8"/>
    <w:rsid w:val="00D23999"/>
    <w:rsid w:val="00D23B9F"/>
    <w:rsid w:val="00D24196"/>
    <w:rsid w:val="00D24499"/>
    <w:rsid w:val="00D2471D"/>
    <w:rsid w:val="00D24763"/>
    <w:rsid w:val="00D24AF0"/>
    <w:rsid w:val="00D25320"/>
    <w:rsid w:val="00D258C0"/>
    <w:rsid w:val="00D25C36"/>
    <w:rsid w:val="00D25EEB"/>
    <w:rsid w:val="00D26C9D"/>
    <w:rsid w:val="00D26CEC"/>
    <w:rsid w:val="00D26E2A"/>
    <w:rsid w:val="00D27249"/>
    <w:rsid w:val="00D3039B"/>
    <w:rsid w:val="00D304DF"/>
    <w:rsid w:val="00D308DD"/>
    <w:rsid w:val="00D3284F"/>
    <w:rsid w:val="00D329B9"/>
    <w:rsid w:val="00D33AC6"/>
    <w:rsid w:val="00D33C7B"/>
    <w:rsid w:val="00D33CF5"/>
    <w:rsid w:val="00D33EFB"/>
    <w:rsid w:val="00D342B5"/>
    <w:rsid w:val="00D34676"/>
    <w:rsid w:val="00D346B1"/>
    <w:rsid w:val="00D34D54"/>
    <w:rsid w:val="00D35278"/>
    <w:rsid w:val="00D3584D"/>
    <w:rsid w:val="00D35F1C"/>
    <w:rsid w:val="00D36250"/>
    <w:rsid w:val="00D367E5"/>
    <w:rsid w:val="00D368EF"/>
    <w:rsid w:val="00D370F3"/>
    <w:rsid w:val="00D37D2A"/>
    <w:rsid w:val="00D4017E"/>
    <w:rsid w:val="00D40256"/>
    <w:rsid w:val="00D402AE"/>
    <w:rsid w:val="00D402B4"/>
    <w:rsid w:val="00D402CE"/>
    <w:rsid w:val="00D4084B"/>
    <w:rsid w:val="00D408CA"/>
    <w:rsid w:val="00D40C83"/>
    <w:rsid w:val="00D41498"/>
    <w:rsid w:val="00D41AA0"/>
    <w:rsid w:val="00D42F3A"/>
    <w:rsid w:val="00D43FCA"/>
    <w:rsid w:val="00D451A2"/>
    <w:rsid w:val="00D45543"/>
    <w:rsid w:val="00D45936"/>
    <w:rsid w:val="00D462E4"/>
    <w:rsid w:val="00D46745"/>
    <w:rsid w:val="00D469D9"/>
    <w:rsid w:val="00D46F0F"/>
    <w:rsid w:val="00D4763B"/>
    <w:rsid w:val="00D47729"/>
    <w:rsid w:val="00D4783A"/>
    <w:rsid w:val="00D47A0C"/>
    <w:rsid w:val="00D47A36"/>
    <w:rsid w:val="00D47CA4"/>
    <w:rsid w:val="00D47E7F"/>
    <w:rsid w:val="00D51005"/>
    <w:rsid w:val="00D51E5F"/>
    <w:rsid w:val="00D52529"/>
    <w:rsid w:val="00D5263D"/>
    <w:rsid w:val="00D52882"/>
    <w:rsid w:val="00D528AD"/>
    <w:rsid w:val="00D52E80"/>
    <w:rsid w:val="00D53495"/>
    <w:rsid w:val="00D53567"/>
    <w:rsid w:val="00D53660"/>
    <w:rsid w:val="00D542F8"/>
    <w:rsid w:val="00D54C24"/>
    <w:rsid w:val="00D54EAD"/>
    <w:rsid w:val="00D553E6"/>
    <w:rsid w:val="00D564E9"/>
    <w:rsid w:val="00D56578"/>
    <w:rsid w:val="00D565DF"/>
    <w:rsid w:val="00D565F8"/>
    <w:rsid w:val="00D57384"/>
    <w:rsid w:val="00D57B37"/>
    <w:rsid w:val="00D60A97"/>
    <w:rsid w:val="00D60DFB"/>
    <w:rsid w:val="00D61828"/>
    <w:rsid w:val="00D62487"/>
    <w:rsid w:val="00D633BC"/>
    <w:rsid w:val="00D63883"/>
    <w:rsid w:val="00D64479"/>
    <w:rsid w:val="00D64A9F"/>
    <w:rsid w:val="00D6532E"/>
    <w:rsid w:val="00D654C2"/>
    <w:rsid w:val="00D672CE"/>
    <w:rsid w:val="00D675B1"/>
    <w:rsid w:val="00D6776D"/>
    <w:rsid w:val="00D67BCE"/>
    <w:rsid w:val="00D704ED"/>
    <w:rsid w:val="00D70624"/>
    <w:rsid w:val="00D706F3"/>
    <w:rsid w:val="00D71653"/>
    <w:rsid w:val="00D71DC6"/>
    <w:rsid w:val="00D72309"/>
    <w:rsid w:val="00D72C53"/>
    <w:rsid w:val="00D72E07"/>
    <w:rsid w:val="00D74958"/>
    <w:rsid w:val="00D74BDC"/>
    <w:rsid w:val="00D763FD"/>
    <w:rsid w:val="00D76DC4"/>
    <w:rsid w:val="00D80162"/>
    <w:rsid w:val="00D801BF"/>
    <w:rsid w:val="00D8048C"/>
    <w:rsid w:val="00D80B59"/>
    <w:rsid w:val="00D80E95"/>
    <w:rsid w:val="00D81108"/>
    <w:rsid w:val="00D815B8"/>
    <w:rsid w:val="00D820E1"/>
    <w:rsid w:val="00D8282C"/>
    <w:rsid w:val="00D82835"/>
    <w:rsid w:val="00D83A1B"/>
    <w:rsid w:val="00D83AAF"/>
    <w:rsid w:val="00D84B77"/>
    <w:rsid w:val="00D85142"/>
    <w:rsid w:val="00D85531"/>
    <w:rsid w:val="00D8643C"/>
    <w:rsid w:val="00D86E3D"/>
    <w:rsid w:val="00D86F91"/>
    <w:rsid w:val="00D9035C"/>
    <w:rsid w:val="00D90816"/>
    <w:rsid w:val="00D9171F"/>
    <w:rsid w:val="00D91F55"/>
    <w:rsid w:val="00D920EC"/>
    <w:rsid w:val="00D9217D"/>
    <w:rsid w:val="00D92249"/>
    <w:rsid w:val="00D92401"/>
    <w:rsid w:val="00D92D8E"/>
    <w:rsid w:val="00D92ECA"/>
    <w:rsid w:val="00D934C1"/>
    <w:rsid w:val="00D93E49"/>
    <w:rsid w:val="00D940B2"/>
    <w:rsid w:val="00D941B8"/>
    <w:rsid w:val="00D94325"/>
    <w:rsid w:val="00D94398"/>
    <w:rsid w:val="00D9464E"/>
    <w:rsid w:val="00D9571D"/>
    <w:rsid w:val="00D95753"/>
    <w:rsid w:val="00D961EE"/>
    <w:rsid w:val="00D96D44"/>
    <w:rsid w:val="00D97325"/>
    <w:rsid w:val="00D97DBE"/>
    <w:rsid w:val="00D97FBD"/>
    <w:rsid w:val="00DA00B1"/>
    <w:rsid w:val="00DA0896"/>
    <w:rsid w:val="00DA123D"/>
    <w:rsid w:val="00DA1966"/>
    <w:rsid w:val="00DA2A9D"/>
    <w:rsid w:val="00DA2B7C"/>
    <w:rsid w:val="00DA3322"/>
    <w:rsid w:val="00DA3A3A"/>
    <w:rsid w:val="00DA3FF8"/>
    <w:rsid w:val="00DA406C"/>
    <w:rsid w:val="00DA4314"/>
    <w:rsid w:val="00DA48C2"/>
    <w:rsid w:val="00DA5187"/>
    <w:rsid w:val="00DA52D5"/>
    <w:rsid w:val="00DA5817"/>
    <w:rsid w:val="00DA5E52"/>
    <w:rsid w:val="00DA64F7"/>
    <w:rsid w:val="00DA7172"/>
    <w:rsid w:val="00DA741A"/>
    <w:rsid w:val="00DA79B6"/>
    <w:rsid w:val="00DA7E8A"/>
    <w:rsid w:val="00DB0AD5"/>
    <w:rsid w:val="00DB0D1E"/>
    <w:rsid w:val="00DB125A"/>
    <w:rsid w:val="00DB1887"/>
    <w:rsid w:val="00DB298B"/>
    <w:rsid w:val="00DB3374"/>
    <w:rsid w:val="00DB39B6"/>
    <w:rsid w:val="00DB44BA"/>
    <w:rsid w:val="00DB4B48"/>
    <w:rsid w:val="00DB4E50"/>
    <w:rsid w:val="00DB50B6"/>
    <w:rsid w:val="00DB6D7F"/>
    <w:rsid w:val="00DB7441"/>
    <w:rsid w:val="00DB7F36"/>
    <w:rsid w:val="00DB7FA4"/>
    <w:rsid w:val="00DC0F9C"/>
    <w:rsid w:val="00DC1FD5"/>
    <w:rsid w:val="00DC2CFD"/>
    <w:rsid w:val="00DC3661"/>
    <w:rsid w:val="00DC398B"/>
    <w:rsid w:val="00DC442A"/>
    <w:rsid w:val="00DC4B9C"/>
    <w:rsid w:val="00DC5404"/>
    <w:rsid w:val="00DC6274"/>
    <w:rsid w:val="00DC6499"/>
    <w:rsid w:val="00DC6B2D"/>
    <w:rsid w:val="00DC6E48"/>
    <w:rsid w:val="00DC7305"/>
    <w:rsid w:val="00DC7809"/>
    <w:rsid w:val="00DC78CE"/>
    <w:rsid w:val="00DD0728"/>
    <w:rsid w:val="00DD338F"/>
    <w:rsid w:val="00DD3415"/>
    <w:rsid w:val="00DD36E3"/>
    <w:rsid w:val="00DD53B3"/>
    <w:rsid w:val="00DD5A0D"/>
    <w:rsid w:val="00DD6124"/>
    <w:rsid w:val="00DD650D"/>
    <w:rsid w:val="00DD7097"/>
    <w:rsid w:val="00DD71EF"/>
    <w:rsid w:val="00DE09D0"/>
    <w:rsid w:val="00DE102C"/>
    <w:rsid w:val="00DE1649"/>
    <w:rsid w:val="00DE1656"/>
    <w:rsid w:val="00DE1CF6"/>
    <w:rsid w:val="00DE2510"/>
    <w:rsid w:val="00DE2961"/>
    <w:rsid w:val="00DE2BE1"/>
    <w:rsid w:val="00DE2C0F"/>
    <w:rsid w:val="00DE337D"/>
    <w:rsid w:val="00DE43DA"/>
    <w:rsid w:val="00DE4D1D"/>
    <w:rsid w:val="00DE588B"/>
    <w:rsid w:val="00DE5B54"/>
    <w:rsid w:val="00DE5F32"/>
    <w:rsid w:val="00DE6697"/>
    <w:rsid w:val="00DE6C04"/>
    <w:rsid w:val="00DE7108"/>
    <w:rsid w:val="00DF04D1"/>
    <w:rsid w:val="00DF0511"/>
    <w:rsid w:val="00DF0A39"/>
    <w:rsid w:val="00DF0AAA"/>
    <w:rsid w:val="00DF0F63"/>
    <w:rsid w:val="00DF120B"/>
    <w:rsid w:val="00DF1C5B"/>
    <w:rsid w:val="00DF2029"/>
    <w:rsid w:val="00DF21FB"/>
    <w:rsid w:val="00DF25D7"/>
    <w:rsid w:val="00DF293B"/>
    <w:rsid w:val="00DF2A5F"/>
    <w:rsid w:val="00DF34B9"/>
    <w:rsid w:val="00DF35C3"/>
    <w:rsid w:val="00DF49A0"/>
    <w:rsid w:val="00DF4E8E"/>
    <w:rsid w:val="00DF61A0"/>
    <w:rsid w:val="00DF701C"/>
    <w:rsid w:val="00DF7643"/>
    <w:rsid w:val="00E00D54"/>
    <w:rsid w:val="00E01925"/>
    <w:rsid w:val="00E0250E"/>
    <w:rsid w:val="00E02CCC"/>
    <w:rsid w:val="00E038DE"/>
    <w:rsid w:val="00E04A2A"/>
    <w:rsid w:val="00E057A5"/>
    <w:rsid w:val="00E0614B"/>
    <w:rsid w:val="00E065F2"/>
    <w:rsid w:val="00E06756"/>
    <w:rsid w:val="00E073B2"/>
    <w:rsid w:val="00E07609"/>
    <w:rsid w:val="00E10648"/>
    <w:rsid w:val="00E10D3C"/>
    <w:rsid w:val="00E126D0"/>
    <w:rsid w:val="00E13184"/>
    <w:rsid w:val="00E13D17"/>
    <w:rsid w:val="00E14C1A"/>
    <w:rsid w:val="00E14C66"/>
    <w:rsid w:val="00E1546E"/>
    <w:rsid w:val="00E15C53"/>
    <w:rsid w:val="00E20414"/>
    <w:rsid w:val="00E20900"/>
    <w:rsid w:val="00E2106D"/>
    <w:rsid w:val="00E2288D"/>
    <w:rsid w:val="00E23237"/>
    <w:rsid w:val="00E234F2"/>
    <w:rsid w:val="00E244A0"/>
    <w:rsid w:val="00E244C9"/>
    <w:rsid w:val="00E2451C"/>
    <w:rsid w:val="00E25421"/>
    <w:rsid w:val="00E25947"/>
    <w:rsid w:val="00E25A90"/>
    <w:rsid w:val="00E26248"/>
    <w:rsid w:val="00E26740"/>
    <w:rsid w:val="00E27B1C"/>
    <w:rsid w:val="00E27C84"/>
    <w:rsid w:val="00E27C8E"/>
    <w:rsid w:val="00E27DCB"/>
    <w:rsid w:val="00E303C5"/>
    <w:rsid w:val="00E30B27"/>
    <w:rsid w:val="00E30ED1"/>
    <w:rsid w:val="00E311B9"/>
    <w:rsid w:val="00E314FD"/>
    <w:rsid w:val="00E3289D"/>
    <w:rsid w:val="00E328E8"/>
    <w:rsid w:val="00E32A4D"/>
    <w:rsid w:val="00E334F0"/>
    <w:rsid w:val="00E33605"/>
    <w:rsid w:val="00E33B1D"/>
    <w:rsid w:val="00E33F02"/>
    <w:rsid w:val="00E35F56"/>
    <w:rsid w:val="00E3742E"/>
    <w:rsid w:val="00E379A4"/>
    <w:rsid w:val="00E40371"/>
    <w:rsid w:val="00E408C9"/>
    <w:rsid w:val="00E40984"/>
    <w:rsid w:val="00E40B24"/>
    <w:rsid w:val="00E41617"/>
    <w:rsid w:val="00E41DF6"/>
    <w:rsid w:val="00E42373"/>
    <w:rsid w:val="00E43A09"/>
    <w:rsid w:val="00E43A3D"/>
    <w:rsid w:val="00E442AF"/>
    <w:rsid w:val="00E47571"/>
    <w:rsid w:val="00E47A8E"/>
    <w:rsid w:val="00E47D30"/>
    <w:rsid w:val="00E5032A"/>
    <w:rsid w:val="00E50499"/>
    <w:rsid w:val="00E50508"/>
    <w:rsid w:val="00E50B72"/>
    <w:rsid w:val="00E5155A"/>
    <w:rsid w:val="00E51A86"/>
    <w:rsid w:val="00E52202"/>
    <w:rsid w:val="00E5244A"/>
    <w:rsid w:val="00E53AD4"/>
    <w:rsid w:val="00E53B3D"/>
    <w:rsid w:val="00E53DCC"/>
    <w:rsid w:val="00E5440B"/>
    <w:rsid w:val="00E54A48"/>
    <w:rsid w:val="00E54F9D"/>
    <w:rsid w:val="00E5565C"/>
    <w:rsid w:val="00E56983"/>
    <w:rsid w:val="00E57732"/>
    <w:rsid w:val="00E57A75"/>
    <w:rsid w:val="00E57EFE"/>
    <w:rsid w:val="00E60643"/>
    <w:rsid w:val="00E60999"/>
    <w:rsid w:val="00E60C39"/>
    <w:rsid w:val="00E60CE7"/>
    <w:rsid w:val="00E60FDE"/>
    <w:rsid w:val="00E61B2E"/>
    <w:rsid w:val="00E63003"/>
    <w:rsid w:val="00E632D5"/>
    <w:rsid w:val="00E641A8"/>
    <w:rsid w:val="00E64E6D"/>
    <w:rsid w:val="00E6599E"/>
    <w:rsid w:val="00E6649A"/>
    <w:rsid w:val="00E67127"/>
    <w:rsid w:val="00E6723C"/>
    <w:rsid w:val="00E676BF"/>
    <w:rsid w:val="00E67FCB"/>
    <w:rsid w:val="00E700F3"/>
    <w:rsid w:val="00E700FF"/>
    <w:rsid w:val="00E7209E"/>
    <w:rsid w:val="00E721E3"/>
    <w:rsid w:val="00E72A07"/>
    <w:rsid w:val="00E72A40"/>
    <w:rsid w:val="00E72BA3"/>
    <w:rsid w:val="00E73072"/>
    <w:rsid w:val="00E73896"/>
    <w:rsid w:val="00E74897"/>
    <w:rsid w:val="00E75E0C"/>
    <w:rsid w:val="00E7667B"/>
    <w:rsid w:val="00E76AA7"/>
    <w:rsid w:val="00E772F1"/>
    <w:rsid w:val="00E774B4"/>
    <w:rsid w:val="00E77D06"/>
    <w:rsid w:val="00E77D12"/>
    <w:rsid w:val="00E80143"/>
    <w:rsid w:val="00E801F7"/>
    <w:rsid w:val="00E80E0D"/>
    <w:rsid w:val="00E8199C"/>
    <w:rsid w:val="00E8281D"/>
    <w:rsid w:val="00E82928"/>
    <w:rsid w:val="00E836B0"/>
    <w:rsid w:val="00E83908"/>
    <w:rsid w:val="00E83E1B"/>
    <w:rsid w:val="00E85037"/>
    <w:rsid w:val="00E86002"/>
    <w:rsid w:val="00E86A29"/>
    <w:rsid w:val="00E87AEA"/>
    <w:rsid w:val="00E87BB7"/>
    <w:rsid w:val="00E9022F"/>
    <w:rsid w:val="00E903F5"/>
    <w:rsid w:val="00E90540"/>
    <w:rsid w:val="00E90686"/>
    <w:rsid w:val="00E90A29"/>
    <w:rsid w:val="00E9121A"/>
    <w:rsid w:val="00E91772"/>
    <w:rsid w:val="00E9294B"/>
    <w:rsid w:val="00E93A54"/>
    <w:rsid w:val="00E94547"/>
    <w:rsid w:val="00E94A4F"/>
    <w:rsid w:val="00E94A78"/>
    <w:rsid w:val="00E9563F"/>
    <w:rsid w:val="00E95AFD"/>
    <w:rsid w:val="00E96923"/>
    <w:rsid w:val="00E96AA8"/>
    <w:rsid w:val="00E96F05"/>
    <w:rsid w:val="00E97189"/>
    <w:rsid w:val="00E976DA"/>
    <w:rsid w:val="00E97A30"/>
    <w:rsid w:val="00E97EA3"/>
    <w:rsid w:val="00EA1199"/>
    <w:rsid w:val="00EA1FCB"/>
    <w:rsid w:val="00EA24F2"/>
    <w:rsid w:val="00EA2CB7"/>
    <w:rsid w:val="00EA3416"/>
    <w:rsid w:val="00EA4107"/>
    <w:rsid w:val="00EA4DE6"/>
    <w:rsid w:val="00EA556F"/>
    <w:rsid w:val="00EA56AF"/>
    <w:rsid w:val="00EA66F2"/>
    <w:rsid w:val="00EA6BCB"/>
    <w:rsid w:val="00EA7F52"/>
    <w:rsid w:val="00EB02A7"/>
    <w:rsid w:val="00EB0CDD"/>
    <w:rsid w:val="00EB18A8"/>
    <w:rsid w:val="00EB2C56"/>
    <w:rsid w:val="00EB3082"/>
    <w:rsid w:val="00EB349D"/>
    <w:rsid w:val="00EB36BA"/>
    <w:rsid w:val="00EB3F19"/>
    <w:rsid w:val="00EB3FE1"/>
    <w:rsid w:val="00EB47D6"/>
    <w:rsid w:val="00EB56E6"/>
    <w:rsid w:val="00EB57BC"/>
    <w:rsid w:val="00EB6128"/>
    <w:rsid w:val="00EB6280"/>
    <w:rsid w:val="00EB6954"/>
    <w:rsid w:val="00EB6D5C"/>
    <w:rsid w:val="00EB6E35"/>
    <w:rsid w:val="00EB755C"/>
    <w:rsid w:val="00EB77F9"/>
    <w:rsid w:val="00EC0465"/>
    <w:rsid w:val="00EC0C6A"/>
    <w:rsid w:val="00EC1061"/>
    <w:rsid w:val="00EC13B1"/>
    <w:rsid w:val="00EC1946"/>
    <w:rsid w:val="00EC1A01"/>
    <w:rsid w:val="00EC1E0A"/>
    <w:rsid w:val="00EC236D"/>
    <w:rsid w:val="00EC3BE9"/>
    <w:rsid w:val="00EC4112"/>
    <w:rsid w:val="00EC550C"/>
    <w:rsid w:val="00EC557A"/>
    <w:rsid w:val="00EC5AD1"/>
    <w:rsid w:val="00EC5FE0"/>
    <w:rsid w:val="00EC6B39"/>
    <w:rsid w:val="00EC6E87"/>
    <w:rsid w:val="00EC6EB8"/>
    <w:rsid w:val="00EC7F2F"/>
    <w:rsid w:val="00ED00C2"/>
    <w:rsid w:val="00ED0163"/>
    <w:rsid w:val="00ED0CA0"/>
    <w:rsid w:val="00ED0E91"/>
    <w:rsid w:val="00ED1343"/>
    <w:rsid w:val="00ED1B21"/>
    <w:rsid w:val="00ED3265"/>
    <w:rsid w:val="00ED37A2"/>
    <w:rsid w:val="00ED40BA"/>
    <w:rsid w:val="00ED44F7"/>
    <w:rsid w:val="00ED4519"/>
    <w:rsid w:val="00ED4E92"/>
    <w:rsid w:val="00ED5AE0"/>
    <w:rsid w:val="00ED69B3"/>
    <w:rsid w:val="00ED6BCC"/>
    <w:rsid w:val="00ED709F"/>
    <w:rsid w:val="00ED7526"/>
    <w:rsid w:val="00ED7611"/>
    <w:rsid w:val="00ED7A72"/>
    <w:rsid w:val="00EE17EA"/>
    <w:rsid w:val="00EE19E3"/>
    <w:rsid w:val="00EE1DE0"/>
    <w:rsid w:val="00EE212E"/>
    <w:rsid w:val="00EE29F9"/>
    <w:rsid w:val="00EE2F2D"/>
    <w:rsid w:val="00EE312C"/>
    <w:rsid w:val="00EE3B60"/>
    <w:rsid w:val="00EE4542"/>
    <w:rsid w:val="00EE4AA6"/>
    <w:rsid w:val="00EE5059"/>
    <w:rsid w:val="00EE6FB2"/>
    <w:rsid w:val="00EE7365"/>
    <w:rsid w:val="00EE7369"/>
    <w:rsid w:val="00EE743E"/>
    <w:rsid w:val="00EE7D08"/>
    <w:rsid w:val="00EF0228"/>
    <w:rsid w:val="00EF0370"/>
    <w:rsid w:val="00EF03D9"/>
    <w:rsid w:val="00EF04A6"/>
    <w:rsid w:val="00EF0B02"/>
    <w:rsid w:val="00EF10D6"/>
    <w:rsid w:val="00EF1B75"/>
    <w:rsid w:val="00EF22C6"/>
    <w:rsid w:val="00EF2887"/>
    <w:rsid w:val="00EF3B68"/>
    <w:rsid w:val="00EF3BFA"/>
    <w:rsid w:val="00EF3F4F"/>
    <w:rsid w:val="00EF492F"/>
    <w:rsid w:val="00EF4DBC"/>
    <w:rsid w:val="00EF56CF"/>
    <w:rsid w:val="00EF5958"/>
    <w:rsid w:val="00EF6465"/>
    <w:rsid w:val="00F004E6"/>
    <w:rsid w:val="00F01CAB"/>
    <w:rsid w:val="00F02C1F"/>
    <w:rsid w:val="00F03623"/>
    <w:rsid w:val="00F03649"/>
    <w:rsid w:val="00F039E9"/>
    <w:rsid w:val="00F0431A"/>
    <w:rsid w:val="00F04892"/>
    <w:rsid w:val="00F067B1"/>
    <w:rsid w:val="00F06A9C"/>
    <w:rsid w:val="00F06CFA"/>
    <w:rsid w:val="00F07C05"/>
    <w:rsid w:val="00F07DFD"/>
    <w:rsid w:val="00F10197"/>
    <w:rsid w:val="00F10AB8"/>
    <w:rsid w:val="00F11468"/>
    <w:rsid w:val="00F11E8E"/>
    <w:rsid w:val="00F12714"/>
    <w:rsid w:val="00F1387A"/>
    <w:rsid w:val="00F1390B"/>
    <w:rsid w:val="00F142FA"/>
    <w:rsid w:val="00F146DB"/>
    <w:rsid w:val="00F149A8"/>
    <w:rsid w:val="00F152B5"/>
    <w:rsid w:val="00F157F0"/>
    <w:rsid w:val="00F15C19"/>
    <w:rsid w:val="00F16A87"/>
    <w:rsid w:val="00F16D79"/>
    <w:rsid w:val="00F174E7"/>
    <w:rsid w:val="00F17CDD"/>
    <w:rsid w:val="00F20158"/>
    <w:rsid w:val="00F20860"/>
    <w:rsid w:val="00F22654"/>
    <w:rsid w:val="00F22CA7"/>
    <w:rsid w:val="00F235C5"/>
    <w:rsid w:val="00F23FEB"/>
    <w:rsid w:val="00F24D16"/>
    <w:rsid w:val="00F259E4"/>
    <w:rsid w:val="00F2603F"/>
    <w:rsid w:val="00F26274"/>
    <w:rsid w:val="00F273A3"/>
    <w:rsid w:val="00F2744F"/>
    <w:rsid w:val="00F27886"/>
    <w:rsid w:val="00F300DD"/>
    <w:rsid w:val="00F3028A"/>
    <w:rsid w:val="00F3084A"/>
    <w:rsid w:val="00F31575"/>
    <w:rsid w:val="00F31FB3"/>
    <w:rsid w:val="00F323CB"/>
    <w:rsid w:val="00F32C71"/>
    <w:rsid w:val="00F331D9"/>
    <w:rsid w:val="00F33485"/>
    <w:rsid w:val="00F3380A"/>
    <w:rsid w:val="00F33883"/>
    <w:rsid w:val="00F33FF9"/>
    <w:rsid w:val="00F34599"/>
    <w:rsid w:val="00F34EF0"/>
    <w:rsid w:val="00F3586B"/>
    <w:rsid w:val="00F35E71"/>
    <w:rsid w:val="00F373F2"/>
    <w:rsid w:val="00F377F2"/>
    <w:rsid w:val="00F37A09"/>
    <w:rsid w:val="00F37ABB"/>
    <w:rsid w:val="00F42A33"/>
    <w:rsid w:val="00F43228"/>
    <w:rsid w:val="00F433FC"/>
    <w:rsid w:val="00F444FA"/>
    <w:rsid w:val="00F44702"/>
    <w:rsid w:val="00F44E31"/>
    <w:rsid w:val="00F456E8"/>
    <w:rsid w:val="00F45F97"/>
    <w:rsid w:val="00F468EB"/>
    <w:rsid w:val="00F473F8"/>
    <w:rsid w:val="00F47796"/>
    <w:rsid w:val="00F519E9"/>
    <w:rsid w:val="00F5231D"/>
    <w:rsid w:val="00F52EE8"/>
    <w:rsid w:val="00F5351A"/>
    <w:rsid w:val="00F577DD"/>
    <w:rsid w:val="00F57A91"/>
    <w:rsid w:val="00F57B58"/>
    <w:rsid w:val="00F6108B"/>
    <w:rsid w:val="00F61187"/>
    <w:rsid w:val="00F61357"/>
    <w:rsid w:val="00F619FD"/>
    <w:rsid w:val="00F61C84"/>
    <w:rsid w:val="00F6222B"/>
    <w:rsid w:val="00F62731"/>
    <w:rsid w:val="00F632E9"/>
    <w:rsid w:val="00F63778"/>
    <w:rsid w:val="00F63869"/>
    <w:rsid w:val="00F63FE5"/>
    <w:rsid w:val="00F655D5"/>
    <w:rsid w:val="00F66533"/>
    <w:rsid w:val="00F66995"/>
    <w:rsid w:val="00F66BF9"/>
    <w:rsid w:val="00F67E12"/>
    <w:rsid w:val="00F70244"/>
    <w:rsid w:val="00F70507"/>
    <w:rsid w:val="00F70AE1"/>
    <w:rsid w:val="00F7210E"/>
    <w:rsid w:val="00F72152"/>
    <w:rsid w:val="00F72E04"/>
    <w:rsid w:val="00F7389E"/>
    <w:rsid w:val="00F756DD"/>
    <w:rsid w:val="00F75FFF"/>
    <w:rsid w:val="00F76043"/>
    <w:rsid w:val="00F76501"/>
    <w:rsid w:val="00F76B5A"/>
    <w:rsid w:val="00F77573"/>
    <w:rsid w:val="00F777FE"/>
    <w:rsid w:val="00F803D5"/>
    <w:rsid w:val="00F80820"/>
    <w:rsid w:val="00F80AC5"/>
    <w:rsid w:val="00F80FBB"/>
    <w:rsid w:val="00F8163B"/>
    <w:rsid w:val="00F818D6"/>
    <w:rsid w:val="00F81ABB"/>
    <w:rsid w:val="00F83924"/>
    <w:rsid w:val="00F83A74"/>
    <w:rsid w:val="00F83B2F"/>
    <w:rsid w:val="00F8596D"/>
    <w:rsid w:val="00F85B3B"/>
    <w:rsid w:val="00F86675"/>
    <w:rsid w:val="00F86757"/>
    <w:rsid w:val="00F8701D"/>
    <w:rsid w:val="00F8706F"/>
    <w:rsid w:val="00F87561"/>
    <w:rsid w:val="00F9068F"/>
    <w:rsid w:val="00F90844"/>
    <w:rsid w:val="00F911CD"/>
    <w:rsid w:val="00F91308"/>
    <w:rsid w:val="00F919A5"/>
    <w:rsid w:val="00F91B11"/>
    <w:rsid w:val="00F928A1"/>
    <w:rsid w:val="00F92BC5"/>
    <w:rsid w:val="00F93255"/>
    <w:rsid w:val="00F93960"/>
    <w:rsid w:val="00F94042"/>
    <w:rsid w:val="00F94181"/>
    <w:rsid w:val="00F943E2"/>
    <w:rsid w:val="00F945AD"/>
    <w:rsid w:val="00F946B6"/>
    <w:rsid w:val="00F9477D"/>
    <w:rsid w:val="00F962A3"/>
    <w:rsid w:val="00F9655F"/>
    <w:rsid w:val="00F977AD"/>
    <w:rsid w:val="00F97EE7"/>
    <w:rsid w:val="00FA04B1"/>
    <w:rsid w:val="00FA0F9F"/>
    <w:rsid w:val="00FA16D6"/>
    <w:rsid w:val="00FA1C88"/>
    <w:rsid w:val="00FA23E7"/>
    <w:rsid w:val="00FA2AE9"/>
    <w:rsid w:val="00FA35A0"/>
    <w:rsid w:val="00FA38E2"/>
    <w:rsid w:val="00FA3CE5"/>
    <w:rsid w:val="00FA42B4"/>
    <w:rsid w:val="00FA51DB"/>
    <w:rsid w:val="00FA524E"/>
    <w:rsid w:val="00FA5588"/>
    <w:rsid w:val="00FA55C9"/>
    <w:rsid w:val="00FA735C"/>
    <w:rsid w:val="00FA747F"/>
    <w:rsid w:val="00FB13B2"/>
    <w:rsid w:val="00FB1CA8"/>
    <w:rsid w:val="00FB2E1B"/>
    <w:rsid w:val="00FB352E"/>
    <w:rsid w:val="00FB3F56"/>
    <w:rsid w:val="00FB49EB"/>
    <w:rsid w:val="00FB4BFA"/>
    <w:rsid w:val="00FB59B9"/>
    <w:rsid w:val="00FB5BF8"/>
    <w:rsid w:val="00FB5C11"/>
    <w:rsid w:val="00FB67A2"/>
    <w:rsid w:val="00FC1A75"/>
    <w:rsid w:val="00FC1B80"/>
    <w:rsid w:val="00FC1FC5"/>
    <w:rsid w:val="00FC28A5"/>
    <w:rsid w:val="00FC38D6"/>
    <w:rsid w:val="00FC4D1D"/>
    <w:rsid w:val="00FC5670"/>
    <w:rsid w:val="00FC60BF"/>
    <w:rsid w:val="00FC6236"/>
    <w:rsid w:val="00FC6DDC"/>
    <w:rsid w:val="00FC70E5"/>
    <w:rsid w:val="00FC7248"/>
    <w:rsid w:val="00FD00E0"/>
    <w:rsid w:val="00FD04B9"/>
    <w:rsid w:val="00FD06C9"/>
    <w:rsid w:val="00FD0B96"/>
    <w:rsid w:val="00FD0EE1"/>
    <w:rsid w:val="00FD1A8C"/>
    <w:rsid w:val="00FD1E28"/>
    <w:rsid w:val="00FD21B8"/>
    <w:rsid w:val="00FD298D"/>
    <w:rsid w:val="00FD3406"/>
    <w:rsid w:val="00FD3790"/>
    <w:rsid w:val="00FD3BC5"/>
    <w:rsid w:val="00FD3E14"/>
    <w:rsid w:val="00FD4351"/>
    <w:rsid w:val="00FD4ECC"/>
    <w:rsid w:val="00FD5CF0"/>
    <w:rsid w:val="00FD5E28"/>
    <w:rsid w:val="00FD5EDA"/>
    <w:rsid w:val="00FD6D33"/>
    <w:rsid w:val="00FD6F4E"/>
    <w:rsid w:val="00FD7291"/>
    <w:rsid w:val="00FD7699"/>
    <w:rsid w:val="00FD779D"/>
    <w:rsid w:val="00FD7B36"/>
    <w:rsid w:val="00FD7EF0"/>
    <w:rsid w:val="00FE0112"/>
    <w:rsid w:val="00FE04F6"/>
    <w:rsid w:val="00FE06B4"/>
    <w:rsid w:val="00FE142A"/>
    <w:rsid w:val="00FE14B7"/>
    <w:rsid w:val="00FE1A15"/>
    <w:rsid w:val="00FE2022"/>
    <w:rsid w:val="00FE2ADB"/>
    <w:rsid w:val="00FE33A8"/>
    <w:rsid w:val="00FE3650"/>
    <w:rsid w:val="00FE3852"/>
    <w:rsid w:val="00FE46FE"/>
    <w:rsid w:val="00FE57C9"/>
    <w:rsid w:val="00FE60A1"/>
    <w:rsid w:val="00FE63B8"/>
    <w:rsid w:val="00FE676E"/>
    <w:rsid w:val="00FE7496"/>
    <w:rsid w:val="00FF04C1"/>
    <w:rsid w:val="00FF0E54"/>
    <w:rsid w:val="00FF1306"/>
    <w:rsid w:val="00FF15DC"/>
    <w:rsid w:val="00FF181D"/>
    <w:rsid w:val="00FF3A5D"/>
    <w:rsid w:val="00FF3F80"/>
    <w:rsid w:val="00FF480C"/>
    <w:rsid w:val="00FF676F"/>
    <w:rsid w:val="00FF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2B6"/>
    <w:pPr>
      <w:widowControl w:val="0"/>
      <w:autoSpaceDE w:val="0"/>
      <w:autoSpaceDN w:val="0"/>
      <w:adjustRightInd w:val="0"/>
    </w:pPr>
    <w:rPr>
      <w:szCs w:val="24"/>
    </w:rPr>
  </w:style>
  <w:style w:type="paragraph" w:styleId="Heading1">
    <w:name w:val="heading 1"/>
    <w:basedOn w:val="Normal"/>
    <w:next w:val="Normal"/>
    <w:link w:val="Heading1Char"/>
    <w:qFormat/>
    <w:rsid w:val="00DE1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B32B6"/>
    <w:pPr>
      <w:keepNext/>
      <w:widowControl/>
      <w:autoSpaceDE/>
      <w:autoSpaceDN/>
      <w:adjustRightInd/>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2B6"/>
    <w:pPr>
      <w:tabs>
        <w:tab w:val="center" w:pos="4320"/>
        <w:tab w:val="right" w:pos="8640"/>
      </w:tabs>
    </w:pPr>
  </w:style>
  <w:style w:type="paragraph" w:styleId="Footer">
    <w:name w:val="footer"/>
    <w:basedOn w:val="Normal"/>
    <w:link w:val="FooterChar"/>
    <w:rsid w:val="008B32B6"/>
    <w:pPr>
      <w:tabs>
        <w:tab w:val="center" w:pos="4320"/>
        <w:tab w:val="right" w:pos="8640"/>
      </w:tabs>
    </w:pPr>
  </w:style>
  <w:style w:type="paragraph" w:customStyle="1" w:styleId="Default">
    <w:name w:val="Default"/>
    <w:rsid w:val="008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hAnsi="Helvetica"/>
      <w:color w:val="000000"/>
      <w:sz w:val="24"/>
    </w:rPr>
  </w:style>
  <w:style w:type="paragraph" w:styleId="BlockText">
    <w:name w:val="Block Text"/>
    <w:basedOn w:val="Normal"/>
    <w:rsid w:val="008B32B6"/>
    <w:pPr>
      <w:tabs>
        <w:tab w:val="center" w:pos="2184"/>
        <w:tab w:val="left" w:pos="2784"/>
        <w:tab w:val="left" w:pos="3504"/>
        <w:tab w:val="left" w:pos="4224"/>
      </w:tabs>
      <w:autoSpaceDE/>
      <w:autoSpaceDN/>
      <w:adjustRightInd/>
      <w:ind w:left="-96" w:right="4896"/>
      <w:jc w:val="center"/>
    </w:pPr>
    <w:rPr>
      <w:snapToGrid w:val="0"/>
      <w:sz w:val="24"/>
      <w:szCs w:val="20"/>
    </w:rPr>
  </w:style>
  <w:style w:type="table" w:styleId="TableGrid">
    <w:name w:val="Table Grid"/>
    <w:basedOn w:val="TableNormal"/>
    <w:rsid w:val="00670C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F3497"/>
    <w:rPr>
      <w:rFonts w:ascii="Tahoma" w:hAnsi="Tahoma" w:cs="Tahoma"/>
      <w:sz w:val="16"/>
      <w:szCs w:val="16"/>
    </w:rPr>
  </w:style>
  <w:style w:type="character" w:customStyle="1" w:styleId="BalloonTextChar">
    <w:name w:val="Balloon Text Char"/>
    <w:link w:val="BalloonText"/>
    <w:rsid w:val="000F3497"/>
    <w:rPr>
      <w:rFonts w:ascii="Tahoma" w:hAnsi="Tahoma" w:cs="Tahoma"/>
      <w:sz w:val="16"/>
      <w:szCs w:val="16"/>
    </w:rPr>
  </w:style>
  <w:style w:type="character" w:styleId="PlaceholderText">
    <w:name w:val="Placeholder Text"/>
    <w:basedOn w:val="DefaultParagraphFont"/>
    <w:uiPriority w:val="99"/>
    <w:semiHidden/>
    <w:rsid w:val="00DE1649"/>
    <w:rPr>
      <w:color w:val="808080"/>
    </w:rPr>
  </w:style>
  <w:style w:type="character" w:customStyle="1" w:styleId="Heading1Char">
    <w:name w:val="Heading 1 Char"/>
    <w:basedOn w:val="DefaultParagraphFont"/>
    <w:link w:val="Heading1"/>
    <w:rsid w:val="00DE164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rsid w:val="00933BA9"/>
    <w:rPr>
      <w:sz w:val="16"/>
      <w:szCs w:val="16"/>
    </w:rPr>
  </w:style>
  <w:style w:type="paragraph" w:styleId="CommentText">
    <w:name w:val="annotation text"/>
    <w:basedOn w:val="Normal"/>
    <w:link w:val="CommentTextChar"/>
    <w:rsid w:val="00933BA9"/>
    <w:pPr>
      <w:widowControl/>
      <w:autoSpaceDE/>
      <w:autoSpaceDN/>
      <w:adjustRightInd/>
    </w:pPr>
    <w:rPr>
      <w:rFonts w:ascii="Calibri" w:hAnsi="Calibri"/>
      <w:szCs w:val="20"/>
    </w:rPr>
  </w:style>
  <w:style w:type="character" w:customStyle="1" w:styleId="CommentTextChar">
    <w:name w:val="Comment Text Char"/>
    <w:basedOn w:val="DefaultParagraphFont"/>
    <w:link w:val="CommentText"/>
    <w:rsid w:val="00933BA9"/>
    <w:rPr>
      <w:rFonts w:ascii="Calibri" w:hAnsi="Calibri"/>
    </w:rPr>
  </w:style>
  <w:style w:type="paragraph" w:customStyle="1" w:styleId="ExhibitA1">
    <w:name w:val="ExhibitA1"/>
    <w:basedOn w:val="Normal"/>
    <w:rsid w:val="00534DE3"/>
    <w:pPr>
      <w:keepNext/>
      <w:widowControl/>
      <w:numPr>
        <w:numId w:val="1"/>
      </w:numPr>
      <w:tabs>
        <w:tab w:val="left" w:pos="1296"/>
        <w:tab w:val="left" w:pos="2016"/>
        <w:tab w:val="left" w:pos="2592"/>
        <w:tab w:val="left" w:pos="4176"/>
        <w:tab w:val="left" w:pos="10710"/>
      </w:tabs>
      <w:autoSpaceDE/>
      <w:autoSpaceDN/>
      <w:adjustRightInd/>
      <w:outlineLvl w:val="0"/>
    </w:pPr>
    <w:rPr>
      <w:sz w:val="24"/>
      <w:u w:val="single"/>
    </w:rPr>
  </w:style>
  <w:style w:type="character" w:styleId="Hyperlink">
    <w:name w:val="Hyperlink"/>
    <w:basedOn w:val="DefaultParagraphFont"/>
    <w:rsid w:val="00736A21"/>
    <w:rPr>
      <w:color w:val="0000FF" w:themeColor="hyperlink"/>
      <w:u w:val="single"/>
    </w:rPr>
  </w:style>
  <w:style w:type="character" w:customStyle="1" w:styleId="FooterChar">
    <w:name w:val="Footer Char"/>
    <w:basedOn w:val="DefaultParagraphFont"/>
    <w:link w:val="Footer"/>
    <w:uiPriority w:val="99"/>
    <w:rsid w:val="00C00412"/>
    <w:rPr>
      <w:szCs w:val="24"/>
    </w:rPr>
  </w:style>
  <w:style w:type="character" w:styleId="FollowedHyperlink">
    <w:name w:val="FollowedHyperlink"/>
    <w:basedOn w:val="DefaultParagraphFont"/>
    <w:rsid w:val="007004FF"/>
    <w:rPr>
      <w:color w:val="800080" w:themeColor="followedHyperlink"/>
      <w:u w:val="single"/>
    </w:rPr>
  </w:style>
  <w:style w:type="paragraph" w:styleId="ListParagraph">
    <w:name w:val="List Paragraph"/>
    <w:basedOn w:val="Normal"/>
    <w:uiPriority w:val="34"/>
    <w:qFormat/>
    <w:rsid w:val="009E4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32B6"/>
    <w:pPr>
      <w:widowControl w:val="0"/>
      <w:autoSpaceDE w:val="0"/>
      <w:autoSpaceDN w:val="0"/>
      <w:adjustRightInd w:val="0"/>
    </w:pPr>
    <w:rPr>
      <w:szCs w:val="24"/>
    </w:rPr>
  </w:style>
  <w:style w:type="paragraph" w:styleId="Heading1">
    <w:name w:val="heading 1"/>
    <w:basedOn w:val="Normal"/>
    <w:next w:val="Normal"/>
    <w:link w:val="Heading1Char"/>
    <w:qFormat/>
    <w:rsid w:val="00DE16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8B32B6"/>
    <w:pPr>
      <w:keepNext/>
      <w:widowControl/>
      <w:autoSpaceDE/>
      <w:autoSpaceDN/>
      <w:adjustRightInd/>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2B6"/>
    <w:pPr>
      <w:tabs>
        <w:tab w:val="center" w:pos="4320"/>
        <w:tab w:val="right" w:pos="8640"/>
      </w:tabs>
    </w:pPr>
  </w:style>
  <w:style w:type="paragraph" w:styleId="Footer">
    <w:name w:val="footer"/>
    <w:basedOn w:val="Normal"/>
    <w:link w:val="FooterChar"/>
    <w:rsid w:val="008B32B6"/>
    <w:pPr>
      <w:tabs>
        <w:tab w:val="center" w:pos="4320"/>
        <w:tab w:val="right" w:pos="8640"/>
      </w:tabs>
    </w:pPr>
  </w:style>
  <w:style w:type="paragraph" w:customStyle="1" w:styleId="Default">
    <w:name w:val="Default"/>
    <w:rsid w:val="008B32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hAnsi="Helvetica"/>
      <w:color w:val="000000"/>
      <w:sz w:val="24"/>
    </w:rPr>
  </w:style>
  <w:style w:type="paragraph" w:styleId="BlockText">
    <w:name w:val="Block Text"/>
    <w:basedOn w:val="Normal"/>
    <w:rsid w:val="008B32B6"/>
    <w:pPr>
      <w:tabs>
        <w:tab w:val="center" w:pos="2184"/>
        <w:tab w:val="left" w:pos="2784"/>
        <w:tab w:val="left" w:pos="3504"/>
        <w:tab w:val="left" w:pos="4224"/>
      </w:tabs>
      <w:autoSpaceDE/>
      <w:autoSpaceDN/>
      <w:adjustRightInd/>
      <w:ind w:left="-96" w:right="4896"/>
      <w:jc w:val="center"/>
    </w:pPr>
    <w:rPr>
      <w:snapToGrid w:val="0"/>
      <w:sz w:val="24"/>
      <w:szCs w:val="20"/>
    </w:rPr>
  </w:style>
  <w:style w:type="table" w:styleId="TableGrid">
    <w:name w:val="Table Grid"/>
    <w:basedOn w:val="TableNormal"/>
    <w:rsid w:val="00670C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F3497"/>
    <w:rPr>
      <w:rFonts w:ascii="Tahoma" w:hAnsi="Tahoma" w:cs="Tahoma"/>
      <w:sz w:val="16"/>
      <w:szCs w:val="16"/>
    </w:rPr>
  </w:style>
  <w:style w:type="character" w:customStyle="1" w:styleId="BalloonTextChar">
    <w:name w:val="Balloon Text Char"/>
    <w:link w:val="BalloonText"/>
    <w:rsid w:val="000F3497"/>
    <w:rPr>
      <w:rFonts w:ascii="Tahoma" w:hAnsi="Tahoma" w:cs="Tahoma"/>
      <w:sz w:val="16"/>
      <w:szCs w:val="16"/>
    </w:rPr>
  </w:style>
  <w:style w:type="character" w:styleId="PlaceholderText">
    <w:name w:val="Placeholder Text"/>
    <w:basedOn w:val="DefaultParagraphFont"/>
    <w:uiPriority w:val="99"/>
    <w:semiHidden/>
    <w:rsid w:val="00DE1649"/>
    <w:rPr>
      <w:color w:val="808080"/>
    </w:rPr>
  </w:style>
  <w:style w:type="character" w:customStyle="1" w:styleId="Heading1Char">
    <w:name w:val="Heading 1 Char"/>
    <w:basedOn w:val="DefaultParagraphFont"/>
    <w:link w:val="Heading1"/>
    <w:rsid w:val="00DE164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rsid w:val="00933BA9"/>
    <w:rPr>
      <w:sz w:val="16"/>
      <w:szCs w:val="16"/>
    </w:rPr>
  </w:style>
  <w:style w:type="paragraph" w:styleId="CommentText">
    <w:name w:val="annotation text"/>
    <w:basedOn w:val="Normal"/>
    <w:link w:val="CommentTextChar"/>
    <w:rsid w:val="00933BA9"/>
    <w:pPr>
      <w:widowControl/>
      <w:autoSpaceDE/>
      <w:autoSpaceDN/>
      <w:adjustRightInd/>
    </w:pPr>
    <w:rPr>
      <w:rFonts w:ascii="Calibri" w:hAnsi="Calibri"/>
      <w:szCs w:val="20"/>
    </w:rPr>
  </w:style>
  <w:style w:type="character" w:customStyle="1" w:styleId="CommentTextChar">
    <w:name w:val="Comment Text Char"/>
    <w:basedOn w:val="DefaultParagraphFont"/>
    <w:link w:val="CommentText"/>
    <w:rsid w:val="00933BA9"/>
    <w:rPr>
      <w:rFonts w:ascii="Calibri" w:hAnsi="Calibri"/>
    </w:rPr>
  </w:style>
  <w:style w:type="paragraph" w:customStyle="1" w:styleId="ExhibitA1">
    <w:name w:val="ExhibitA1"/>
    <w:basedOn w:val="Normal"/>
    <w:rsid w:val="00534DE3"/>
    <w:pPr>
      <w:keepNext/>
      <w:widowControl/>
      <w:numPr>
        <w:numId w:val="1"/>
      </w:numPr>
      <w:tabs>
        <w:tab w:val="left" w:pos="1296"/>
        <w:tab w:val="left" w:pos="2016"/>
        <w:tab w:val="left" w:pos="2592"/>
        <w:tab w:val="left" w:pos="4176"/>
        <w:tab w:val="left" w:pos="10710"/>
      </w:tabs>
      <w:autoSpaceDE/>
      <w:autoSpaceDN/>
      <w:adjustRightInd/>
      <w:outlineLvl w:val="0"/>
    </w:pPr>
    <w:rPr>
      <w:sz w:val="24"/>
      <w:u w:val="single"/>
    </w:rPr>
  </w:style>
  <w:style w:type="character" w:styleId="Hyperlink">
    <w:name w:val="Hyperlink"/>
    <w:basedOn w:val="DefaultParagraphFont"/>
    <w:rsid w:val="00736A21"/>
    <w:rPr>
      <w:color w:val="0000FF" w:themeColor="hyperlink"/>
      <w:u w:val="single"/>
    </w:rPr>
  </w:style>
  <w:style w:type="character" w:customStyle="1" w:styleId="FooterChar">
    <w:name w:val="Footer Char"/>
    <w:basedOn w:val="DefaultParagraphFont"/>
    <w:link w:val="Footer"/>
    <w:uiPriority w:val="99"/>
    <w:rsid w:val="00C00412"/>
    <w:rPr>
      <w:szCs w:val="24"/>
    </w:rPr>
  </w:style>
  <w:style w:type="character" w:styleId="FollowedHyperlink">
    <w:name w:val="FollowedHyperlink"/>
    <w:basedOn w:val="DefaultParagraphFont"/>
    <w:rsid w:val="007004FF"/>
    <w:rPr>
      <w:color w:val="800080" w:themeColor="followedHyperlink"/>
      <w:u w:val="single"/>
    </w:rPr>
  </w:style>
  <w:style w:type="paragraph" w:styleId="ListParagraph">
    <w:name w:val="List Paragraph"/>
    <w:basedOn w:val="Normal"/>
    <w:uiPriority w:val="34"/>
    <w:qFormat/>
    <w:rsid w:val="009E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2.courtinfo.ca.gov/phoenix_termsandconditionsRev091820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Coordinator@sdcourt.ca.go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45E4-CD69-49D3-BA01-0A361B06847C}">
  <ds:schemaRefs>
    <ds:schemaRef ds:uri="http://schemas.openxmlformats.org/officeDocument/2006/bibliography"/>
  </ds:schemaRefs>
</ds:datastoreItem>
</file>

<file path=customXml/itemProps2.xml><?xml version="1.0" encoding="utf-8"?>
<ds:datastoreItem xmlns:ds="http://schemas.openxmlformats.org/officeDocument/2006/customXml" ds:itemID="{A7EE068A-A4DE-4C75-8E17-01DAAF18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Superior Court of San Diego</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SCSDAdmin</dc:creator>
  <cp:keywords/>
  <dc:description/>
  <cp:lastModifiedBy>Arnold, Deborah</cp:lastModifiedBy>
  <cp:revision>10</cp:revision>
  <cp:lastPrinted>2013-07-08T17:17:00Z</cp:lastPrinted>
  <dcterms:created xsi:type="dcterms:W3CDTF">2013-07-08T14:47:00Z</dcterms:created>
  <dcterms:modified xsi:type="dcterms:W3CDTF">2013-07-08T17:17:00Z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443174836</vt:i4>
  </property>
  <property fmtid="{D5CDD505-2E9C-101B-9397-08002B2CF9AE}" pid="3" name="_NewReviewCycle">
    <vt:lpwstr/>
  </property>
  <property fmtid="{D5CDD505-2E9C-101B-9397-08002B2CF9AE}" pid="4" name="_EmailSubject">
    <vt:lpwstr>POST RFQ #DA00084-14 TO COURT WEBSITE</vt:lpwstr>
  </property>
  <property fmtid="{D5CDD505-2E9C-101B-9397-08002B2CF9AE}" pid="5" name="_AuthorEmail">
    <vt:lpwstr>Deborah.Arnold@SDCourt.CA.Gov</vt:lpwstr>
  </property>
  <property fmtid="{D5CDD505-2E9C-101B-9397-08002B2CF9AE}" pid="6" name="_AuthorEmailDisplayName">
    <vt:lpwstr>Arnold, Deborah</vt:lpwstr>
  </property>
</Properties>
</file>